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0F" w:rsidRDefault="00405B32" w:rsidP="00517C0F">
      <w:pPr>
        <w:rPr>
          <w:rFonts w:ascii="Calibri" w:hAnsi="Calibri" w:cs="Arial"/>
          <w:b/>
          <w:sz w:val="36"/>
          <w:szCs w:val="24"/>
        </w:rPr>
      </w:pPr>
      <w:r w:rsidRPr="00405B32">
        <w:rPr>
          <w:rFonts w:ascii="Calibri" w:hAnsi="Calibri" w:cs="Arial"/>
          <w:b/>
          <w:sz w:val="36"/>
          <w:szCs w:val="24"/>
        </w:rPr>
        <w:t>DISEÑO EN INVESTIGACI</w:t>
      </w:r>
      <w:r w:rsidR="00901B66">
        <w:rPr>
          <w:rFonts w:ascii="Calibri" w:hAnsi="Calibri" w:cs="Arial"/>
          <w:b/>
          <w:sz w:val="36"/>
          <w:szCs w:val="24"/>
        </w:rPr>
        <w:t>Ó</w:t>
      </w:r>
      <w:r w:rsidRPr="00405B32">
        <w:rPr>
          <w:rFonts w:ascii="Calibri" w:hAnsi="Calibri" w:cs="Arial"/>
          <w:b/>
          <w:sz w:val="36"/>
          <w:szCs w:val="24"/>
        </w:rPr>
        <w:t>N CL</w:t>
      </w:r>
      <w:r w:rsidR="00901B66">
        <w:rPr>
          <w:rFonts w:ascii="Calibri" w:hAnsi="Calibri" w:cs="Arial"/>
          <w:b/>
          <w:sz w:val="36"/>
          <w:szCs w:val="24"/>
        </w:rPr>
        <w:t>Í</w:t>
      </w:r>
      <w:r w:rsidRPr="00405B32">
        <w:rPr>
          <w:rFonts w:ascii="Calibri" w:hAnsi="Calibri" w:cs="Arial"/>
          <w:b/>
          <w:sz w:val="36"/>
          <w:szCs w:val="24"/>
        </w:rPr>
        <w:t>NICA</w:t>
      </w:r>
    </w:p>
    <w:p w:rsidR="00405B32" w:rsidRPr="00C2467A" w:rsidRDefault="00405B32" w:rsidP="00405B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  <w:r w:rsidRPr="00C2467A">
        <w:rPr>
          <w:rFonts w:ascii="Arial" w:hAnsi="Arial" w:cs="Arial"/>
          <w:b/>
          <w:bCs/>
          <w:sz w:val="24"/>
          <w:szCs w:val="24"/>
          <w:u w:val="single"/>
        </w:rPr>
        <w:t>RECURSOS METODOLÓGICOS</w:t>
      </w:r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</w:p>
    <w:tbl>
      <w:tblPr>
        <w:tblW w:w="1015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7"/>
      </w:tblGrid>
      <w:tr w:rsidR="00517C0F" w:rsidRPr="00C2467A" w:rsidTr="00901B66">
        <w:tc>
          <w:tcPr>
            <w:tcW w:w="10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0F" w:rsidRPr="00DD5AE6" w:rsidRDefault="00DD5AE6" w:rsidP="00DD5AE6">
            <w:pPr>
              <w:jc w:val="both"/>
              <w:rPr>
                <w:rFonts w:ascii="Arial" w:hAnsi="Arial" w:cs="Arial"/>
                <w:lang w:val="es-ES_tradnl"/>
              </w:rPr>
            </w:pPr>
            <w:r w:rsidRPr="00AC37FE">
              <w:rPr>
                <w:rFonts w:ascii="Arial" w:hAnsi="Arial" w:cs="Arial"/>
                <w:lang w:val="es-ES_tradnl"/>
              </w:rPr>
              <w:t xml:space="preserve">El Módulo consta de sesiones en </w:t>
            </w:r>
            <w:r>
              <w:rPr>
                <w:rFonts w:ascii="Arial" w:hAnsi="Arial" w:cs="Arial"/>
                <w:lang w:val="es-ES_tradnl"/>
              </w:rPr>
              <w:t xml:space="preserve">los </w:t>
            </w:r>
            <w:r w:rsidRPr="00AC37FE">
              <w:rPr>
                <w:rFonts w:ascii="Arial" w:hAnsi="Arial" w:cs="Arial"/>
                <w:lang w:val="es-ES_tradnl"/>
              </w:rPr>
              <w:t>que se desarrollarán los distintos tó</w:t>
            </w:r>
            <w:r>
              <w:rPr>
                <w:rFonts w:ascii="Arial" w:hAnsi="Arial" w:cs="Arial"/>
                <w:lang w:val="es-ES_tradnl"/>
              </w:rPr>
              <w:t>picos del curso de Diseño</w:t>
            </w:r>
            <w:r w:rsidRPr="00AC37FE">
              <w:rPr>
                <w:rFonts w:ascii="Arial" w:hAnsi="Arial" w:cs="Arial"/>
                <w:lang w:val="es-ES_tradnl"/>
              </w:rPr>
              <w:t>.  Cada sesión estará compuesta de Tutoriales y Discusiones.  Los tutoriales estarán basados en la discusión de una bibliografía entregada con anterioridad de acuerdo a una pauta establecida.  Las discusiones consistirán en desarrollar ejercicios entregados previamente o de referencia bibliográficos, que ilustren  aspectos interesantes y/o problemas del tema de investigación en desarrollo.</w:t>
            </w:r>
          </w:p>
        </w:tc>
      </w:tr>
    </w:tbl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  <w:r w:rsidRPr="00C2467A">
        <w:rPr>
          <w:rFonts w:ascii="Arial" w:hAnsi="Arial" w:cs="Arial"/>
          <w:b/>
          <w:bCs/>
          <w:sz w:val="24"/>
          <w:szCs w:val="24"/>
          <w:u w:val="single"/>
        </w:rPr>
        <w:t>EVALUACI</w:t>
      </w:r>
      <w:r w:rsidR="00901B66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Pr="00C2467A">
        <w:rPr>
          <w:rFonts w:ascii="Arial" w:hAnsi="Arial" w:cs="Arial"/>
          <w:b/>
          <w:bCs/>
          <w:sz w:val="24"/>
          <w:szCs w:val="24"/>
          <w:u w:val="single"/>
        </w:rPr>
        <w:t>N</w:t>
      </w:r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</w:p>
    <w:tbl>
      <w:tblPr>
        <w:tblW w:w="1015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7"/>
      </w:tblGrid>
      <w:tr w:rsidR="00517C0F" w:rsidRPr="00F44212" w:rsidTr="00901B66">
        <w:tc>
          <w:tcPr>
            <w:tcW w:w="10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0F" w:rsidRPr="00F44212" w:rsidRDefault="00DD5AE6" w:rsidP="00931EAF">
            <w:pPr>
              <w:jc w:val="both"/>
              <w:rPr>
                <w:rFonts w:ascii="Arial" w:hAnsi="Arial" w:cs="Arial"/>
              </w:rPr>
            </w:pPr>
            <w:r w:rsidRPr="00F44212">
              <w:rPr>
                <w:rFonts w:ascii="Arial" w:hAnsi="Arial" w:cs="Arial"/>
              </w:rPr>
              <w:t>La evaluación consistirá en tareas a desarrollar en las distintas sesiones del módulo que t</w:t>
            </w:r>
            <w:r w:rsidR="00084A9A" w:rsidRPr="00F44212">
              <w:rPr>
                <w:rFonts w:ascii="Arial" w:hAnsi="Arial" w:cs="Arial"/>
              </w:rPr>
              <w:t>endrá</w:t>
            </w:r>
            <w:r w:rsidRPr="00F44212">
              <w:rPr>
                <w:rFonts w:ascii="Arial" w:hAnsi="Arial" w:cs="Arial"/>
              </w:rPr>
              <w:t xml:space="preserve"> un </w:t>
            </w:r>
            <w:r w:rsidR="00084A9A" w:rsidRPr="00F44212">
              <w:rPr>
                <w:rFonts w:ascii="Arial" w:hAnsi="Arial" w:cs="Arial"/>
              </w:rPr>
              <w:t>valor</w:t>
            </w:r>
            <w:r w:rsidR="00931EAF">
              <w:rPr>
                <w:rFonts w:ascii="Arial" w:hAnsi="Arial" w:cs="Arial"/>
              </w:rPr>
              <w:t xml:space="preserve"> sumado</w:t>
            </w:r>
            <w:r w:rsidR="00084A9A" w:rsidRPr="00F44212">
              <w:rPr>
                <w:rFonts w:ascii="Arial" w:hAnsi="Arial" w:cs="Arial"/>
              </w:rPr>
              <w:t xml:space="preserve"> de </w:t>
            </w:r>
            <w:r w:rsidR="00931EAF">
              <w:rPr>
                <w:rFonts w:ascii="Arial" w:hAnsi="Arial" w:cs="Arial"/>
              </w:rPr>
              <w:t>10</w:t>
            </w:r>
            <w:r w:rsidRPr="00F44212">
              <w:rPr>
                <w:rFonts w:ascii="Arial" w:hAnsi="Arial" w:cs="Arial"/>
              </w:rPr>
              <w:t xml:space="preserve">0% </w:t>
            </w:r>
          </w:p>
        </w:tc>
      </w:tr>
    </w:tbl>
    <w:p w:rsidR="00D968BF" w:rsidRDefault="00D968BF" w:rsidP="00517C0F">
      <w:pPr>
        <w:rPr>
          <w:rFonts w:ascii="Arial" w:hAnsi="Arial" w:cs="Arial"/>
          <w:sz w:val="24"/>
          <w:szCs w:val="24"/>
        </w:rPr>
      </w:pPr>
    </w:p>
    <w:p w:rsidR="00931EAF" w:rsidRPr="004C7ACF" w:rsidRDefault="00931EAF" w:rsidP="00517C0F">
      <w:pPr>
        <w:rPr>
          <w:rFonts w:ascii="Arial" w:hAnsi="Arial" w:cs="Arial"/>
          <w:b/>
          <w:sz w:val="24"/>
          <w:szCs w:val="24"/>
          <w:u w:val="single"/>
        </w:rPr>
      </w:pPr>
      <w:r w:rsidRPr="004C7ACF">
        <w:rPr>
          <w:rFonts w:ascii="Arial" w:hAnsi="Arial" w:cs="Arial"/>
          <w:b/>
          <w:sz w:val="24"/>
          <w:szCs w:val="24"/>
          <w:u w:val="single"/>
        </w:rPr>
        <w:t>CONTENIDOS</w:t>
      </w:r>
    </w:p>
    <w:p w:rsidR="00931EAF" w:rsidRDefault="00931EAF" w:rsidP="00517C0F">
      <w:pPr>
        <w:rPr>
          <w:rFonts w:ascii="Arial" w:hAnsi="Arial" w:cs="Arial"/>
          <w:b/>
          <w:sz w:val="24"/>
          <w:szCs w:val="24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7"/>
        <w:gridCol w:w="963"/>
        <w:gridCol w:w="1418"/>
        <w:gridCol w:w="1559"/>
        <w:gridCol w:w="1163"/>
      </w:tblGrid>
      <w:tr w:rsidR="008156E4" w:rsidRPr="003F306E" w:rsidTr="00901B66">
        <w:trPr>
          <w:trHeight w:val="357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3F306E">
              <w:rPr>
                <w:rFonts w:ascii="Arial" w:hAnsi="Arial" w:cs="Arial"/>
                <w:b/>
                <w:lang w:val="es-ES_tradnl"/>
              </w:rPr>
              <w:t>TEMAS</w:t>
            </w:r>
          </w:p>
        </w:tc>
        <w:tc>
          <w:tcPr>
            <w:tcW w:w="2977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Lectura obligatoria</w:t>
            </w:r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Sesión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Tarea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Introducción a Diseño. Pregunta de investigación</w:t>
            </w:r>
          </w:p>
        </w:tc>
        <w:tc>
          <w:tcPr>
            <w:tcW w:w="2977" w:type="dxa"/>
            <w:shd w:val="clear" w:color="auto" w:fill="auto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Capitulo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1 y 2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</w:p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2 </w:t>
            </w:r>
            <w:proofErr w:type="spellStart"/>
            <w:r>
              <w:rPr>
                <w:rFonts w:ascii="Arial" w:hAnsi="Arial" w:cs="Arial"/>
                <w:lang w:val="es-ES_tradnl"/>
              </w:rPr>
              <w:t>Hennekens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Pregunta investigación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23 agosto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presencial</w:t>
            </w: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Medición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4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Capitulo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2 </w:t>
            </w:r>
            <w:proofErr w:type="spellStart"/>
            <w:r>
              <w:rPr>
                <w:rFonts w:ascii="Arial" w:hAnsi="Arial" w:cs="Arial"/>
                <w:lang w:val="es-ES_tradnl"/>
              </w:rPr>
              <w:t>Streiner</w:t>
            </w:r>
            <w:proofErr w:type="spellEnd"/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Cuestionario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 agosto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Estudios Descriptivos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7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  <w:r>
              <w:rPr>
                <w:rFonts w:ascii="Arial" w:hAnsi="Arial" w:cs="Arial"/>
                <w:lang w:val="es-ES_tradnl"/>
              </w:rPr>
              <w:t>: estudios transversales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Capitulo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5 </w:t>
            </w:r>
            <w:proofErr w:type="spellStart"/>
            <w:r>
              <w:rPr>
                <w:rFonts w:ascii="Arial" w:hAnsi="Arial" w:cs="Arial"/>
                <w:lang w:val="es-ES_tradnl"/>
              </w:rPr>
              <w:t>Hennekens</w:t>
            </w:r>
            <w:proofErr w:type="spellEnd"/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Diseño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Estudios de pruebas diagnósticas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12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8 </w:t>
            </w:r>
            <w:proofErr w:type="spellStart"/>
            <w:r>
              <w:rPr>
                <w:rFonts w:ascii="Arial" w:hAnsi="Arial" w:cs="Arial"/>
                <w:lang w:val="es-ES_tradnl"/>
              </w:rPr>
              <w:t>Haynes</w:t>
            </w:r>
            <w:proofErr w:type="spellEnd"/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Diseño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8156E4" w:rsidRPr="00613FB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 w:rsidRPr="003F306E">
              <w:rPr>
                <w:rFonts w:ascii="Arial" w:hAnsi="Arial" w:cs="Arial"/>
                <w:lang w:val="es-ES_tradnl"/>
              </w:rPr>
              <w:t>Revisión Sis</w:t>
            </w:r>
            <w:r>
              <w:rPr>
                <w:rFonts w:ascii="Arial" w:hAnsi="Arial" w:cs="Arial"/>
                <w:lang w:val="es-ES_tradnl"/>
              </w:rPr>
              <w:t>temática de la Literatura I</w:t>
            </w:r>
          </w:p>
        </w:tc>
        <w:tc>
          <w:tcPr>
            <w:tcW w:w="2977" w:type="dxa"/>
          </w:tcPr>
          <w:p w:rsidR="008156E4" w:rsidRPr="00785CE1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Artículo: </w:t>
            </w:r>
            <w:r w:rsidRPr="00785CE1">
              <w:rPr>
                <w:rFonts w:ascii="Arial" w:hAnsi="Arial" w:cs="Arial"/>
                <w:lang w:val="es-ES_tradnl"/>
              </w:rPr>
              <w:t xml:space="preserve">Ferreira. </w:t>
            </w:r>
            <w:r w:rsidRPr="00785CE1">
              <w:rPr>
                <w:rFonts w:ascii="Arial" w:eastAsiaTheme="minorHAnsi" w:hAnsi="Arial" w:cs="Arial"/>
                <w:lang w:eastAsia="en-US"/>
              </w:rPr>
              <w:t>Revis</w:t>
            </w:r>
            <w:r>
              <w:rPr>
                <w:rFonts w:ascii="Arial" w:eastAsiaTheme="minorHAnsi" w:hAnsi="Arial" w:cs="Arial"/>
                <w:lang w:eastAsia="en-US"/>
              </w:rPr>
              <w:t>iones sistemáticas y meta-aná</w:t>
            </w:r>
            <w:r w:rsidRPr="00785CE1">
              <w:rPr>
                <w:rFonts w:ascii="Arial" w:eastAsiaTheme="minorHAnsi" w:hAnsi="Arial" w:cs="Arial"/>
                <w:lang w:eastAsia="en-US"/>
              </w:rPr>
              <w:t>lisis</w:t>
            </w:r>
          </w:p>
        </w:tc>
        <w:tc>
          <w:tcPr>
            <w:tcW w:w="963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Cuestionario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Cohortes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7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  <w:r>
              <w:rPr>
                <w:rFonts w:ascii="Arial" w:hAnsi="Arial" w:cs="Arial"/>
                <w:lang w:val="es-ES_tradnl"/>
              </w:rPr>
              <w:t>: cohortes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9: </w:t>
            </w:r>
            <w:proofErr w:type="spellStart"/>
            <w:r>
              <w:rPr>
                <w:rFonts w:ascii="Arial" w:hAnsi="Arial" w:cs="Arial"/>
                <w:lang w:val="es-ES_tradnl"/>
              </w:rPr>
              <w:t>Haynes</w:t>
            </w:r>
            <w:proofErr w:type="spellEnd"/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Diseño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27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Presencial</w:t>
            </w: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Casos y Controles I, II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Capitulo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8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</w:p>
          <w:p w:rsidR="008156E4" w:rsidRPr="00613FBE" w:rsidRDefault="008156E4" w:rsidP="00901B6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lang w:val="en-GB"/>
              </w:rPr>
              <w:t>Capítulo</w:t>
            </w:r>
            <w:proofErr w:type="spellEnd"/>
            <w:r>
              <w:rPr>
                <w:lang w:val="en-GB"/>
              </w:rPr>
              <w:t xml:space="preserve"> 7: </w:t>
            </w:r>
            <w:r w:rsidRPr="00581BAB">
              <w:rPr>
                <w:lang w:val="en-GB"/>
              </w:rPr>
              <w:t>Kelsey</w:t>
            </w:r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Cuestionario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Diseño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27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Presencial</w:t>
            </w:r>
          </w:p>
        </w:tc>
      </w:tr>
      <w:tr w:rsidR="008156E4" w:rsidRPr="003F306E" w:rsidTr="00901B66">
        <w:trPr>
          <w:trHeight w:val="690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 w:rsidRPr="003F306E">
              <w:rPr>
                <w:rFonts w:ascii="Arial" w:hAnsi="Arial" w:cs="Arial"/>
                <w:lang w:val="es-ES_tradnl"/>
              </w:rPr>
              <w:t>Ensayos Clínicos I y II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10 </w:t>
            </w:r>
            <w:proofErr w:type="spellStart"/>
            <w:r>
              <w:rPr>
                <w:rFonts w:ascii="Arial" w:hAnsi="Arial" w:cs="Arial"/>
                <w:lang w:val="es-ES_tradnl"/>
              </w:rPr>
              <w:t>Hulley</w:t>
            </w:r>
            <w:proofErr w:type="spellEnd"/>
          </w:p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Capítulo 5 y 6 </w:t>
            </w:r>
            <w:proofErr w:type="spellStart"/>
            <w:r>
              <w:rPr>
                <w:rFonts w:ascii="Arial" w:hAnsi="Arial" w:cs="Arial"/>
                <w:lang w:val="es-ES_tradnl"/>
              </w:rPr>
              <w:t>Haynes</w:t>
            </w:r>
            <w:proofErr w:type="spellEnd"/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Cuestionario</w:t>
            </w:r>
          </w:p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Diseño</w:t>
            </w: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28 septiembre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Presencial</w:t>
            </w:r>
          </w:p>
        </w:tc>
      </w:tr>
      <w:tr w:rsidR="008156E4" w:rsidRPr="003F306E" w:rsidTr="004C7ACF">
        <w:trPr>
          <w:trHeight w:val="483"/>
        </w:trPr>
        <w:tc>
          <w:tcPr>
            <w:tcW w:w="2581" w:type="dxa"/>
          </w:tcPr>
          <w:p w:rsidR="008156E4" w:rsidRPr="003F306E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Evaluación</w:t>
            </w:r>
          </w:p>
        </w:tc>
        <w:tc>
          <w:tcPr>
            <w:tcW w:w="2977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 de octubre</w:t>
            </w:r>
          </w:p>
        </w:tc>
        <w:tc>
          <w:tcPr>
            <w:tcW w:w="1163" w:type="dxa"/>
          </w:tcPr>
          <w:p w:rsidR="008156E4" w:rsidRDefault="008156E4" w:rsidP="00901B66">
            <w:pPr>
              <w:tabs>
                <w:tab w:val="left" w:pos="-1340"/>
                <w:tab w:val="left" w:pos="-721"/>
                <w:tab w:val="left" w:pos="0"/>
                <w:tab w:val="left" w:pos="565"/>
                <w:tab w:val="left" w:pos="1133"/>
                <w:tab w:val="left" w:pos="169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  <w:r w:rsidRPr="00C2467A">
        <w:rPr>
          <w:rFonts w:ascii="Arial" w:hAnsi="Arial" w:cs="Arial"/>
          <w:b/>
          <w:bCs/>
          <w:sz w:val="24"/>
          <w:szCs w:val="24"/>
          <w:u w:val="single"/>
        </w:rPr>
        <w:t>BIBLIOGRAF</w:t>
      </w:r>
      <w:r w:rsidR="00901B66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C2467A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:rsidR="00517C0F" w:rsidRPr="00C2467A" w:rsidRDefault="00517C0F" w:rsidP="00517C0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517C0F" w:rsidRPr="002F4653"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9A" w:rsidRDefault="00084A9A" w:rsidP="00084A9A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AC37FE">
              <w:rPr>
                <w:rFonts w:ascii="Arial" w:hAnsi="Arial" w:cs="Arial"/>
                <w:lang w:val="en-GB"/>
              </w:rPr>
              <w:t xml:space="preserve">1.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Hennekens</w:t>
            </w:r>
            <w:proofErr w:type="spellEnd"/>
            <w:r w:rsidRPr="00AC37FE">
              <w:rPr>
                <w:rFonts w:ascii="Arial" w:hAnsi="Arial" w:cs="Arial"/>
                <w:lang w:val="en-GB"/>
              </w:rPr>
              <w:t xml:space="preserve"> C.,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Buring</w:t>
            </w:r>
            <w:proofErr w:type="spellEnd"/>
            <w:r w:rsidRPr="00AC37FE">
              <w:rPr>
                <w:rFonts w:ascii="Arial" w:hAnsi="Arial" w:cs="Arial"/>
                <w:lang w:val="en-GB"/>
              </w:rPr>
              <w:t xml:space="preserve"> J.:  Epidemiology in Medicine 1ª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Edición</w:t>
            </w:r>
            <w:proofErr w:type="spellEnd"/>
            <w:r w:rsidRPr="00AC37FE">
              <w:rPr>
                <w:rFonts w:ascii="Arial" w:hAnsi="Arial" w:cs="Arial"/>
                <w:lang w:val="en-GB"/>
              </w:rPr>
              <w:t>, 1987 Ed.:  Little, Brown and Company.</w:t>
            </w:r>
          </w:p>
          <w:p w:rsidR="00517C0F" w:rsidRDefault="00084A9A" w:rsidP="00D230A8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AC37FE">
              <w:rPr>
                <w:rFonts w:ascii="Arial" w:hAnsi="Arial" w:cs="Arial"/>
                <w:lang w:val="en-GB"/>
              </w:rPr>
              <w:t xml:space="preserve">2.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Hulley</w:t>
            </w:r>
            <w:proofErr w:type="spellEnd"/>
            <w:r w:rsidRPr="00AC37FE">
              <w:rPr>
                <w:rFonts w:ascii="Arial" w:hAnsi="Arial" w:cs="Arial"/>
                <w:lang w:val="en-GB"/>
              </w:rPr>
              <w:t xml:space="preserve"> S.,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Commings</w:t>
            </w:r>
            <w:proofErr w:type="spellEnd"/>
            <w:r w:rsidRPr="00AC37FE">
              <w:rPr>
                <w:rFonts w:ascii="Arial" w:hAnsi="Arial" w:cs="Arial"/>
                <w:lang w:val="en-GB"/>
              </w:rPr>
              <w:t>.</w:t>
            </w:r>
            <w:r w:rsidR="0061116E">
              <w:rPr>
                <w:rFonts w:ascii="Arial" w:hAnsi="Arial" w:cs="Arial"/>
                <w:lang w:val="en-GB"/>
              </w:rPr>
              <w:t xml:space="preserve">:  Designing </w:t>
            </w:r>
            <w:proofErr w:type="spellStart"/>
            <w:r w:rsidR="0061116E">
              <w:rPr>
                <w:rFonts w:ascii="Arial" w:hAnsi="Arial" w:cs="Arial"/>
                <w:lang w:val="en-GB"/>
              </w:rPr>
              <w:t>Clínical</w:t>
            </w:r>
            <w:proofErr w:type="spellEnd"/>
            <w:r w:rsidR="0061116E">
              <w:rPr>
                <w:rFonts w:ascii="Arial" w:hAnsi="Arial" w:cs="Arial"/>
                <w:lang w:val="en-GB"/>
              </w:rPr>
              <w:t xml:space="preserve"> Research 2</w:t>
            </w:r>
            <w:r w:rsidRPr="00AC37FE">
              <w:rPr>
                <w:rFonts w:ascii="Arial" w:hAnsi="Arial" w:cs="Arial"/>
                <w:lang w:val="en-GB"/>
              </w:rPr>
              <w:t xml:space="preserve">ª </w:t>
            </w:r>
            <w:proofErr w:type="spellStart"/>
            <w:r w:rsidRPr="00AC37FE">
              <w:rPr>
                <w:rFonts w:ascii="Arial" w:hAnsi="Arial" w:cs="Arial"/>
                <w:lang w:val="en-GB"/>
              </w:rPr>
              <w:t>Edició</w:t>
            </w:r>
            <w:r w:rsidR="0061116E">
              <w:rPr>
                <w:rFonts w:ascii="Arial" w:hAnsi="Arial" w:cs="Arial"/>
                <w:lang w:val="en-GB"/>
              </w:rPr>
              <w:t>n</w:t>
            </w:r>
            <w:proofErr w:type="spellEnd"/>
            <w:r w:rsidR="0061116E">
              <w:rPr>
                <w:rFonts w:ascii="Arial" w:hAnsi="Arial" w:cs="Arial"/>
                <w:lang w:val="en-GB"/>
              </w:rPr>
              <w:t xml:space="preserve"> 2001</w:t>
            </w:r>
            <w:r w:rsidRPr="00AC37FE">
              <w:rPr>
                <w:rFonts w:ascii="Arial" w:hAnsi="Arial" w:cs="Arial"/>
                <w:lang w:val="en-GB"/>
              </w:rPr>
              <w:t xml:space="preserve"> Ed.:  Williams &amp; Wilkins.</w:t>
            </w:r>
          </w:p>
          <w:p w:rsidR="00D230A8" w:rsidRDefault="00D230A8" w:rsidP="00D230A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2F4653">
              <w:rPr>
                <w:rFonts w:ascii="Arial" w:hAnsi="Arial" w:cs="Arial"/>
                <w:lang w:val="es-MX"/>
              </w:rPr>
              <w:t xml:space="preserve">3. </w:t>
            </w:r>
            <w:proofErr w:type="spellStart"/>
            <w:r w:rsidRPr="002F4653">
              <w:rPr>
                <w:rFonts w:ascii="Arial" w:hAnsi="Arial" w:cs="Arial"/>
                <w:lang w:val="es-MX"/>
              </w:rPr>
              <w:t>Hulley</w:t>
            </w:r>
            <w:proofErr w:type="spellEnd"/>
            <w:r w:rsidRPr="002F4653">
              <w:rPr>
                <w:rFonts w:ascii="Arial" w:hAnsi="Arial" w:cs="Arial"/>
                <w:lang w:val="es-MX"/>
              </w:rPr>
              <w:t xml:space="preserve"> S., Cummings.: Diseño de Investigaciones Clínicas 3º Edición Ed.: Williams &amp; Wilkins.</w:t>
            </w:r>
          </w:p>
          <w:p w:rsidR="00802334" w:rsidRPr="00E5025E" w:rsidRDefault="00802334" w:rsidP="00D230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02334">
              <w:rPr>
                <w:rFonts w:ascii="Arial" w:hAnsi="Arial" w:cs="Arial"/>
                <w:lang w:val="en-US"/>
              </w:rPr>
              <w:t xml:space="preserve">4. Haynes RB, Clinical </w:t>
            </w:r>
            <w:proofErr w:type="spellStart"/>
            <w:r w:rsidRPr="00802334">
              <w:rPr>
                <w:rFonts w:ascii="Arial" w:hAnsi="Arial" w:cs="Arial"/>
                <w:lang w:val="en-US"/>
              </w:rPr>
              <w:t>EPidemiology</w:t>
            </w:r>
            <w:proofErr w:type="spellEnd"/>
            <w:r w:rsidRPr="00802334">
              <w:rPr>
                <w:rFonts w:ascii="Arial" w:hAnsi="Arial" w:cs="Arial"/>
                <w:lang w:val="en-US"/>
              </w:rPr>
              <w:t>. How to</w:t>
            </w:r>
            <w:r>
              <w:rPr>
                <w:rFonts w:ascii="Arial" w:hAnsi="Arial" w:cs="Arial"/>
                <w:lang w:val="en-US"/>
              </w:rPr>
              <w:t xml:space="preserve"> do clinical practice research. </w:t>
            </w:r>
            <w:proofErr w:type="spellStart"/>
            <w:r w:rsidRPr="00E5025E">
              <w:rPr>
                <w:rFonts w:ascii="Arial" w:hAnsi="Arial" w:cs="Arial"/>
              </w:rPr>
              <w:t>Third</w:t>
            </w:r>
            <w:proofErr w:type="spellEnd"/>
            <w:r w:rsidRPr="00E5025E">
              <w:rPr>
                <w:rFonts w:ascii="Arial" w:hAnsi="Arial" w:cs="Arial"/>
              </w:rPr>
              <w:t xml:space="preserve"> </w:t>
            </w:r>
            <w:proofErr w:type="spellStart"/>
            <w:r w:rsidRPr="00E5025E">
              <w:rPr>
                <w:rFonts w:ascii="Arial" w:hAnsi="Arial" w:cs="Arial"/>
              </w:rPr>
              <w:t>Edition</w:t>
            </w:r>
            <w:proofErr w:type="spellEnd"/>
            <w:r w:rsidRPr="00E5025E">
              <w:rPr>
                <w:rFonts w:ascii="Arial" w:hAnsi="Arial" w:cs="Arial"/>
              </w:rPr>
              <w:t xml:space="preserve"> 2006</w:t>
            </w:r>
          </w:p>
          <w:p w:rsidR="00D230A8" w:rsidRPr="002F4653" w:rsidRDefault="00D230A8" w:rsidP="00D230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F4653">
              <w:rPr>
                <w:rFonts w:ascii="Arial" w:hAnsi="Arial" w:cs="Arial"/>
                <w:lang w:val="es-MX"/>
              </w:rPr>
              <w:t>4. Organización Panamericana de la Salud.: Guía Práctica de investigación en salud.</w:t>
            </w:r>
          </w:p>
        </w:tc>
      </w:tr>
    </w:tbl>
    <w:p w:rsidR="00803316" w:rsidRPr="002F4653" w:rsidRDefault="00803316" w:rsidP="004C7ACF">
      <w:pPr>
        <w:rPr>
          <w:lang w:val="es-MX"/>
        </w:rPr>
      </w:pPr>
    </w:p>
    <w:sectPr w:rsidR="00803316" w:rsidRPr="002F4653" w:rsidSect="00901B66">
      <w:headerReference w:type="default" r:id="rId7"/>
      <w:pgSz w:w="12240" w:h="15840"/>
      <w:pgMar w:top="851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8D" w:rsidRDefault="000C4A8D" w:rsidP="00B01E8E">
      <w:r>
        <w:separator/>
      </w:r>
    </w:p>
  </w:endnote>
  <w:endnote w:type="continuationSeparator" w:id="0">
    <w:p w:rsidR="000C4A8D" w:rsidRDefault="000C4A8D" w:rsidP="00B0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8D" w:rsidRDefault="000C4A8D" w:rsidP="00B01E8E">
      <w:r>
        <w:separator/>
      </w:r>
    </w:p>
  </w:footnote>
  <w:footnote w:type="continuationSeparator" w:id="0">
    <w:p w:rsidR="000C4A8D" w:rsidRDefault="000C4A8D" w:rsidP="00B0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8E" w:rsidRDefault="00B01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918B8"/>
    <w:multiLevelType w:val="singleLevel"/>
    <w:tmpl w:val="E9864BA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0F"/>
    <w:rsid w:val="00007B67"/>
    <w:rsid w:val="0001016C"/>
    <w:rsid w:val="00013EE5"/>
    <w:rsid w:val="00043130"/>
    <w:rsid w:val="000565BA"/>
    <w:rsid w:val="0006138E"/>
    <w:rsid w:val="00083943"/>
    <w:rsid w:val="00084A9A"/>
    <w:rsid w:val="000C4A8D"/>
    <w:rsid w:val="000C5C3E"/>
    <w:rsid w:val="000E5388"/>
    <w:rsid w:val="00132D51"/>
    <w:rsid w:val="001449A8"/>
    <w:rsid w:val="001549A1"/>
    <w:rsid w:val="001561ED"/>
    <w:rsid w:val="00170ABE"/>
    <w:rsid w:val="001802BA"/>
    <w:rsid w:val="0019390C"/>
    <w:rsid w:val="0019402A"/>
    <w:rsid w:val="001A7C2E"/>
    <w:rsid w:val="001D728C"/>
    <w:rsid w:val="001F3A6B"/>
    <w:rsid w:val="00214746"/>
    <w:rsid w:val="002179F9"/>
    <w:rsid w:val="00245B78"/>
    <w:rsid w:val="00250B9E"/>
    <w:rsid w:val="0029198B"/>
    <w:rsid w:val="00292C88"/>
    <w:rsid w:val="002B260E"/>
    <w:rsid w:val="002B472B"/>
    <w:rsid w:val="002C1197"/>
    <w:rsid w:val="002D62D9"/>
    <w:rsid w:val="002E565C"/>
    <w:rsid w:val="002F3DE4"/>
    <w:rsid w:val="002F4653"/>
    <w:rsid w:val="0032047C"/>
    <w:rsid w:val="003370A7"/>
    <w:rsid w:val="003400C1"/>
    <w:rsid w:val="00340B8A"/>
    <w:rsid w:val="0034129C"/>
    <w:rsid w:val="00353569"/>
    <w:rsid w:val="0036107D"/>
    <w:rsid w:val="00361C38"/>
    <w:rsid w:val="00370249"/>
    <w:rsid w:val="00377197"/>
    <w:rsid w:val="003A1993"/>
    <w:rsid w:val="003A23FB"/>
    <w:rsid w:val="003C15B1"/>
    <w:rsid w:val="003C17F6"/>
    <w:rsid w:val="003F36A5"/>
    <w:rsid w:val="00403E6D"/>
    <w:rsid w:val="004042F0"/>
    <w:rsid w:val="00405B32"/>
    <w:rsid w:val="00425970"/>
    <w:rsid w:val="004260F0"/>
    <w:rsid w:val="00451528"/>
    <w:rsid w:val="00452C3A"/>
    <w:rsid w:val="004537FB"/>
    <w:rsid w:val="004845C5"/>
    <w:rsid w:val="00484885"/>
    <w:rsid w:val="0048547B"/>
    <w:rsid w:val="00487AE0"/>
    <w:rsid w:val="004A40FC"/>
    <w:rsid w:val="004A44EC"/>
    <w:rsid w:val="004B1691"/>
    <w:rsid w:val="004C3326"/>
    <w:rsid w:val="004C7ACF"/>
    <w:rsid w:val="004D5154"/>
    <w:rsid w:val="004E3931"/>
    <w:rsid w:val="005100D1"/>
    <w:rsid w:val="00517C0F"/>
    <w:rsid w:val="005211DF"/>
    <w:rsid w:val="0052289B"/>
    <w:rsid w:val="00544A85"/>
    <w:rsid w:val="00561189"/>
    <w:rsid w:val="00562F9F"/>
    <w:rsid w:val="00575C83"/>
    <w:rsid w:val="005B7274"/>
    <w:rsid w:val="005D632F"/>
    <w:rsid w:val="0060485B"/>
    <w:rsid w:val="006051F4"/>
    <w:rsid w:val="0061116E"/>
    <w:rsid w:val="00623B11"/>
    <w:rsid w:val="00640919"/>
    <w:rsid w:val="00651507"/>
    <w:rsid w:val="006709F0"/>
    <w:rsid w:val="00675056"/>
    <w:rsid w:val="00686CA2"/>
    <w:rsid w:val="00697A0E"/>
    <w:rsid w:val="006C35F6"/>
    <w:rsid w:val="006C4D58"/>
    <w:rsid w:val="006E2612"/>
    <w:rsid w:val="006E7EC4"/>
    <w:rsid w:val="006F15AE"/>
    <w:rsid w:val="0071278E"/>
    <w:rsid w:val="00714AE9"/>
    <w:rsid w:val="00721A55"/>
    <w:rsid w:val="0072722F"/>
    <w:rsid w:val="00732FCA"/>
    <w:rsid w:val="0074651A"/>
    <w:rsid w:val="00775C57"/>
    <w:rsid w:val="00791D69"/>
    <w:rsid w:val="00795D52"/>
    <w:rsid w:val="007B1EC4"/>
    <w:rsid w:val="007F589A"/>
    <w:rsid w:val="007F7FE3"/>
    <w:rsid w:val="00802334"/>
    <w:rsid w:val="00803316"/>
    <w:rsid w:val="00806818"/>
    <w:rsid w:val="008156E4"/>
    <w:rsid w:val="00851CC8"/>
    <w:rsid w:val="008544F6"/>
    <w:rsid w:val="008840E5"/>
    <w:rsid w:val="00891D2C"/>
    <w:rsid w:val="008A2F5D"/>
    <w:rsid w:val="008F77C2"/>
    <w:rsid w:val="00901B66"/>
    <w:rsid w:val="009066F2"/>
    <w:rsid w:val="009068F7"/>
    <w:rsid w:val="009137BF"/>
    <w:rsid w:val="00931EAF"/>
    <w:rsid w:val="009814DC"/>
    <w:rsid w:val="0098505B"/>
    <w:rsid w:val="00990055"/>
    <w:rsid w:val="009B5BEB"/>
    <w:rsid w:val="009C2F81"/>
    <w:rsid w:val="009D02C6"/>
    <w:rsid w:val="009E1F28"/>
    <w:rsid w:val="009F12CB"/>
    <w:rsid w:val="009F2AE5"/>
    <w:rsid w:val="009F2E7F"/>
    <w:rsid w:val="009F3023"/>
    <w:rsid w:val="009F6039"/>
    <w:rsid w:val="00A11DFE"/>
    <w:rsid w:val="00A2454F"/>
    <w:rsid w:val="00A2496B"/>
    <w:rsid w:val="00A40111"/>
    <w:rsid w:val="00A5261B"/>
    <w:rsid w:val="00A52DAB"/>
    <w:rsid w:val="00A60821"/>
    <w:rsid w:val="00A60D55"/>
    <w:rsid w:val="00A63053"/>
    <w:rsid w:val="00A7451D"/>
    <w:rsid w:val="00A7780B"/>
    <w:rsid w:val="00A86338"/>
    <w:rsid w:val="00A91DD4"/>
    <w:rsid w:val="00A9281F"/>
    <w:rsid w:val="00A96A4B"/>
    <w:rsid w:val="00AA20DE"/>
    <w:rsid w:val="00AA34B2"/>
    <w:rsid w:val="00AE4D9A"/>
    <w:rsid w:val="00AE7EF3"/>
    <w:rsid w:val="00AF71A4"/>
    <w:rsid w:val="00B01E8E"/>
    <w:rsid w:val="00B034B1"/>
    <w:rsid w:val="00B10A74"/>
    <w:rsid w:val="00B1153A"/>
    <w:rsid w:val="00B11B0E"/>
    <w:rsid w:val="00B33737"/>
    <w:rsid w:val="00B51C8C"/>
    <w:rsid w:val="00B5283A"/>
    <w:rsid w:val="00B56E12"/>
    <w:rsid w:val="00B66B9D"/>
    <w:rsid w:val="00B71BA9"/>
    <w:rsid w:val="00B7349E"/>
    <w:rsid w:val="00B9535A"/>
    <w:rsid w:val="00BC09A2"/>
    <w:rsid w:val="00BC5AF8"/>
    <w:rsid w:val="00BD04EA"/>
    <w:rsid w:val="00BD0B19"/>
    <w:rsid w:val="00BF62E6"/>
    <w:rsid w:val="00C05A8A"/>
    <w:rsid w:val="00C079A9"/>
    <w:rsid w:val="00C11040"/>
    <w:rsid w:val="00C16210"/>
    <w:rsid w:val="00C26DE1"/>
    <w:rsid w:val="00C35F0D"/>
    <w:rsid w:val="00C62B0F"/>
    <w:rsid w:val="00C65483"/>
    <w:rsid w:val="00C90B7F"/>
    <w:rsid w:val="00C9393B"/>
    <w:rsid w:val="00CB15A4"/>
    <w:rsid w:val="00CB5EFE"/>
    <w:rsid w:val="00CC4842"/>
    <w:rsid w:val="00CE4590"/>
    <w:rsid w:val="00CE489F"/>
    <w:rsid w:val="00D002E2"/>
    <w:rsid w:val="00D040EB"/>
    <w:rsid w:val="00D1124B"/>
    <w:rsid w:val="00D230A8"/>
    <w:rsid w:val="00D55D9F"/>
    <w:rsid w:val="00D83DE9"/>
    <w:rsid w:val="00D968BF"/>
    <w:rsid w:val="00DA2168"/>
    <w:rsid w:val="00DA6C0C"/>
    <w:rsid w:val="00DB11DB"/>
    <w:rsid w:val="00DC32FC"/>
    <w:rsid w:val="00DD5AE6"/>
    <w:rsid w:val="00DF13E6"/>
    <w:rsid w:val="00DF5276"/>
    <w:rsid w:val="00E01EC2"/>
    <w:rsid w:val="00E1065A"/>
    <w:rsid w:val="00E30FCE"/>
    <w:rsid w:val="00E32077"/>
    <w:rsid w:val="00E43FC6"/>
    <w:rsid w:val="00E5025E"/>
    <w:rsid w:val="00E57406"/>
    <w:rsid w:val="00E67E71"/>
    <w:rsid w:val="00EC76BE"/>
    <w:rsid w:val="00ED188F"/>
    <w:rsid w:val="00EE503F"/>
    <w:rsid w:val="00EF0261"/>
    <w:rsid w:val="00EF0B79"/>
    <w:rsid w:val="00F07380"/>
    <w:rsid w:val="00F13BF1"/>
    <w:rsid w:val="00F23EB2"/>
    <w:rsid w:val="00F25CE7"/>
    <w:rsid w:val="00F40974"/>
    <w:rsid w:val="00F414EE"/>
    <w:rsid w:val="00F44212"/>
    <w:rsid w:val="00F62722"/>
    <w:rsid w:val="00F657E6"/>
    <w:rsid w:val="00F811E4"/>
    <w:rsid w:val="00F82E42"/>
    <w:rsid w:val="00F96A0C"/>
    <w:rsid w:val="00FA01F7"/>
    <w:rsid w:val="00FA4659"/>
    <w:rsid w:val="00FC438C"/>
    <w:rsid w:val="00FC7432"/>
    <w:rsid w:val="00FE0E87"/>
    <w:rsid w:val="00FE2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F52C7"/>
  <w15:docId w15:val="{2E86E6FF-5BF0-4A8C-B735-C21BB30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C0F"/>
    <w:rPr>
      <w:lang w:val="es-CL" w:eastAsia="es-ES"/>
    </w:rPr>
  </w:style>
  <w:style w:type="paragraph" w:styleId="Ttulo2">
    <w:name w:val="heading 2"/>
    <w:basedOn w:val="Normal"/>
    <w:next w:val="Normal"/>
    <w:qFormat/>
    <w:rsid w:val="00517C0F"/>
    <w:pPr>
      <w:keepNext/>
      <w:spacing w:before="120" w:after="120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517C0F"/>
    <w:pPr>
      <w:keepNext/>
      <w:jc w:val="both"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17C0F"/>
    <w:pPr>
      <w:jc w:val="both"/>
    </w:pPr>
    <w:rPr>
      <w:rFonts w:ascii="Arial" w:hAnsi="Arial"/>
      <w:sz w:val="18"/>
    </w:rPr>
  </w:style>
  <w:style w:type="character" w:styleId="Hipervnculo">
    <w:name w:val="Hyperlink"/>
    <w:rsid w:val="00DF13E6"/>
    <w:rPr>
      <w:color w:val="0000FF"/>
      <w:u w:val="single"/>
    </w:rPr>
  </w:style>
  <w:style w:type="table" w:styleId="Tablaconcuadrcula">
    <w:name w:val="Table Grid"/>
    <w:basedOn w:val="Tablanormal"/>
    <w:rsid w:val="0042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D5AE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D5AE6"/>
    <w:rPr>
      <w:sz w:val="16"/>
      <w:szCs w:val="16"/>
      <w:lang w:val="es-CL" w:eastAsia="es-ES"/>
    </w:rPr>
  </w:style>
  <w:style w:type="paragraph" w:styleId="Textodeglobo">
    <w:name w:val="Balloon Text"/>
    <w:basedOn w:val="Normal"/>
    <w:link w:val="TextodegloboCar"/>
    <w:rsid w:val="00DA6C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6C0C"/>
    <w:rPr>
      <w:rFonts w:ascii="Tahoma" w:hAnsi="Tahoma" w:cs="Tahoma"/>
      <w:sz w:val="16"/>
      <w:szCs w:val="16"/>
      <w:lang w:val="es-CL" w:eastAsia="es-ES"/>
    </w:rPr>
  </w:style>
  <w:style w:type="paragraph" w:styleId="Encabezado">
    <w:name w:val="header"/>
    <w:basedOn w:val="Normal"/>
    <w:link w:val="EncabezadoCar"/>
    <w:unhideWhenUsed/>
    <w:rsid w:val="00B01E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1E8E"/>
    <w:rPr>
      <w:lang w:val="es-CL" w:eastAsia="es-ES"/>
    </w:rPr>
  </w:style>
  <w:style w:type="paragraph" w:styleId="Piedepgina">
    <w:name w:val="footer"/>
    <w:basedOn w:val="Normal"/>
    <w:link w:val="PiedepginaCar"/>
    <w:unhideWhenUsed/>
    <w:rsid w:val="00B01E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1E8E"/>
    <w:rPr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Ciges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Vallejos</dc:creator>
  <cp:lastModifiedBy>EAD-EDICION PLUS 2</cp:lastModifiedBy>
  <cp:revision>2</cp:revision>
  <dcterms:created xsi:type="dcterms:W3CDTF">2019-08-15T14:21:00Z</dcterms:created>
  <dcterms:modified xsi:type="dcterms:W3CDTF">2019-08-15T14:21:00Z</dcterms:modified>
</cp:coreProperties>
</file>