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9E" w:rsidRDefault="00675D9E" w:rsidP="00675D9E">
      <w:pPr>
        <w:outlineLvl w:val="0"/>
        <w:rPr>
          <w:sz w:val="28"/>
          <w:szCs w:val="28"/>
        </w:rPr>
      </w:pPr>
    </w:p>
    <w:p w:rsidR="00675D9E" w:rsidRPr="002C6475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2C6475">
        <w:rPr>
          <w:rFonts w:ascii="Arial" w:hAnsi="Arial" w:cs="Arial"/>
          <w:b/>
        </w:rPr>
        <w:t>Objetivo.</w:t>
      </w:r>
    </w:p>
    <w:p w:rsidR="00675D9E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Alcance.</w:t>
      </w:r>
    </w:p>
    <w:p w:rsidR="00675D9E" w:rsidRPr="00736791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736791">
        <w:rPr>
          <w:rFonts w:ascii="Arial" w:hAnsi="Arial" w:cs="Arial"/>
          <w:b/>
          <w:bCs/>
        </w:rPr>
        <w:t>Definiciones y  Abreviaturas</w:t>
      </w:r>
      <w:r>
        <w:rPr>
          <w:rFonts w:ascii="Arial" w:hAnsi="Arial" w:cs="Arial"/>
          <w:b/>
          <w:bCs/>
        </w:rPr>
        <w:t>.</w:t>
      </w:r>
    </w:p>
    <w:p w:rsidR="00675D9E" w:rsidRPr="00736791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  <w:r w:rsidRPr="00736791">
        <w:rPr>
          <w:rFonts w:ascii="Arial" w:hAnsi="Arial" w:cs="Arial"/>
          <w:b/>
        </w:rPr>
        <w:t>.</w:t>
      </w:r>
    </w:p>
    <w:p w:rsidR="00675D9E" w:rsidRPr="00736791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Relacionados.</w:t>
      </w:r>
    </w:p>
    <w:p w:rsidR="00675D9E" w:rsidRDefault="00675D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4548" w:rsidRDefault="00D43D96" w:rsidP="009C4548">
      <w:pPr>
        <w:pStyle w:val="Prrafodelista"/>
        <w:numPr>
          <w:ilvl w:val="0"/>
          <w:numId w:val="4"/>
        </w:numPr>
        <w:outlineLvl w:val="0"/>
        <w:rPr>
          <w:sz w:val="28"/>
          <w:szCs w:val="28"/>
        </w:rPr>
      </w:pPr>
      <w:r w:rsidRPr="00675D9E">
        <w:rPr>
          <w:sz w:val="28"/>
          <w:szCs w:val="28"/>
        </w:rPr>
        <w:lastRenderedPageBreak/>
        <w:t>Objetivos</w:t>
      </w:r>
      <w:r w:rsidR="001934F5">
        <w:rPr>
          <w:sz w:val="28"/>
          <w:szCs w:val="28"/>
        </w:rPr>
        <w:t>:</w:t>
      </w:r>
    </w:p>
    <w:p w:rsidR="001934F5" w:rsidRPr="009C4548" w:rsidRDefault="001934F5" w:rsidP="001934F5">
      <w:pPr>
        <w:pStyle w:val="Prrafodelista"/>
        <w:numPr>
          <w:ilvl w:val="1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Descripción del fin buscado con el procedimiento. </w:t>
      </w:r>
    </w:p>
    <w:p w:rsidR="00D43D96" w:rsidRDefault="00D43D96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Alcance</w:t>
      </w:r>
      <w:r w:rsidR="001934F5">
        <w:rPr>
          <w:sz w:val="28"/>
          <w:szCs w:val="28"/>
        </w:rPr>
        <w:t>:</w:t>
      </w:r>
    </w:p>
    <w:p w:rsidR="001934F5" w:rsidRPr="00675D9E" w:rsidRDefault="001934F5" w:rsidP="001934F5">
      <w:pPr>
        <w:pStyle w:val="Prrafodelist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Descripción del sector – tarea – actividades que tiene incumbencia el procedimiento. </w:t>
      </w:r>
    </w:p>
    <w:p w:rsidR="00D43D96" w:rsidRDefault="00D43D96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Definiciones y abreviaturas</w:t>
      </w:r>
      <w:r w:rsidR="001934F5">
        <w:rPr>
          <w:sz w:val="28"/>
          <w:szCs w:val="28"/>
        </w:rPr>
        <w:t>:</w:t>
      </w:r>
    </w:p>
    <w:p w:rsidR="001934F5" w:rsidRPr="00675D9E" w:rsidRDefault="001934F5" w:rsidP="001934F5">
      <w:pPr>
        <w:pStyle w:val="Prrafodelist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Palabras claves a fin de agregar su significado o interpretación en el procedimiento. </w:t>
      </w:r>
    </w:p>
    <w:p w:rsidR="00D43D96" w:rsidRDefault="00675D9E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Descripción</w:t>
      </w:r>
      <w:r w:rsidR="001934F5">
        <w:rPr>
          <w:sz w:val="28"/>
          <w:szCs w:val="28"/>
        </w:rPr>
        <w:t>:</w:t>
      </w:r>
    </w:p>
    <w:p w:rsidR="001934F5" w:rsidRPr="00675D9E" w:rsidRDefault="001934F5" w:rsidP="001934F5">
      <w:pPr>
        <w:pStyle w:val="Prrafodelist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Desarrollo en forma secuencial del sector – tarea – actividad que se pretende estandarizar. </w:t>
      </w:r>
    </w:p>
    <w:p w:rsidR="0053758E" w:rsidRDefault="0053758E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Documentos relacionados:</w:t>
      </w:r>
    </w:p>
    <w:p w:rsidR="001934F5" w:rsidRPr="00675D9E" w:rsidRDefault="001934F5" w:rsidP="001934F5">
      <w:pPr>
        <w:pStyle w:val="Prrafodelist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Documentos relacionados con el procedimiento que complementan a elaboran un registro trazable. </w:t>
      </w:r>
    </w:p>
    <w:sectPr w:rsidR="001934F5" w:rsidRPr="00675D9E" w:rsidSect="00E96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19" w:rsidRDefault="00775319" w:rsidP="00675D9E">
      <w:pPr>
        <w:spacing w:after="0" w:line="240" w:lineRule="auto"/>
      </w:pPr>
      <w:r>
        <w:separator/>
      </w:r>
    </w:p>
  </w:endnote>
  <w:endnote w:type="continuationSeparator" w:id="0">
    <w:p w:rsidR="00775319" w:rsidRDefault="00775319" w:rsidP="0067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9B" w:rsidRDefault="00BE03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93"/>
      <w:gridCol w:w="3169"/>
      <w:gridCol w:w="2482"/>
    </w:tblGrid>
    <w:tr w:rsidR="00675D9E" w:rsidTr="00CD267A">
      <w:trPr>
        <w:trHeight w:val="536"/>
      </w:trPr>
      <w:tc>
        <w:tcPr>
          <w:tcW w:w="343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sz w:val="20"/>
            </w:rPr>
          </w:pPr>
        </w:p>
      </w:tc>
      <w:tc>
        <w:tcPr>
          <w:tcW w:w="3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Revisó:</w:t>
          </w:r>
        </w:p>
      </w:tc>
      <w:tc>
        <w:tcPr>
          <w:tcW w:w="27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sz w:val="20"/>
            </w:rPr>
            <w:t>Aprobó:</w:t>
          </w:r>
        </w:p>
      </w:tc>
    </w:tr>
    <w:tr w:rsidR="00675D9E" w:rsidTr="00CD267A">
      <w:trPr>
        <w:cantSplit/>
      </w:trPr>
      <w:tc>
        <w:tcPr>
          <w:tcW w:w="9703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Las copias impresas de este procedimiento son COPIA NO CONTROLADA del mismo salvo que posean el sello colocado sobre las mismas</w:t>
          </w:r>
        </w:p>
      </w:tc>
    </w:tr>
  </w:tbl>
  <w:p w:rsidR="00675D9E" w:rsidRDefault="00675D9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9B" w:rsidRDefault="00BE03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19" w:rsidRDefault="00775319" w:rsidP="00675D9E">
      <w:pPr>
        <w:spacing w:after="0" w:line="240" w:lineRule="auto"/>
      </w:pPr>
      <w:r>
        <w:separator/>
      </w:r>
    </w:p>
  </w:footnote>
  <w:footnote w:type="continuationSeparator" w:id="0">
    <w:p w:rsidR="00775319" w:rsidRDefault="00775319" w:rsidP="0067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9B" w:rsidRDefault="00BE03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3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87"/>
      <w:gridCol w:w="3875"/>
      <w:gridCol w:w="1766"/>
      <w:gridCol w:w="1145"/>
    </w:tblGrid>
    <w:tr w:rsidR="001934F5" w:rsidTr="001934F5">
      <w:trPr>
        <w:cantSplit/>
        <w:trHeight w:val="309"/>
      </w:trPr>
      <w:tc>
        <w:tcPr>
          <w:tcW w:w="2787" w:type="dxa"/>
          <w:vMerge w:val="restart"/>
          <w:shd w:val="clear" w:color="auto" w:fill="auto"/>
        </w:tcPr>
        <w:p w:rsidR="001934F5" w:rsidRDefault="001934F5" w:rsidP="00B47E8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  <w:r w:rsidRPr="00AD2150">
            <w:rPr>
              <w:rFonts w:ascii="Arial" w:hAnsi="Arial" w:cs="Arial"/>
              <w:b/>
              <w:bCs/>
              <w:noProof/>
              <w:sz w:val="20"/>
              <w:lang w:val="es-ES" w:eastAsia="es-ES"/>
            </w:rPr>
            <w:drawing>
              <wp:inline distT="0" distB="0" distL="0" distR="0">
                <wp:extent cx="1447800" cy="540000"/>
                <wp:effectExtent l="19050" t="0" r="0" b="0"/>
                <wp:docPr id="7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934F5" w:rsidRPr="00851CE2" w:rsidRDefault="001934F5" w:rsidP="00B47E87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PROGE SySO 002 </w:t>
          </w:r>
        </w:p>
        <w:p w:rsidR="001934F5" w:rsidRDefault="001934F5" w:rsidP="00B47E8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szCs w:val="20"/>
            </w:rPr>
            <w:t>Formato de Procedimientos</w:t>
          </w:r>
          <w:r w:rsidRPr="00851CE2">
            <w:rPr>
              <w:rFonts w:ascii="Arial" w:hAnsi="Arial" w:cs="Arial"/>
              <w:b/>
              <w:szCs w:val="20"/>
            </w:rPr>
            <w:t xml:space="preserve"> </w:t>
          </w: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34F5" w:rsidRDefault="001934F5" w:rsidP="00B47E87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Revisión: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34F5" w:rsidRDefault="001934F5" w:rsidP="00B47E87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  <w:r w:rsidR="00BE039B">
            <w:rPr>
              <w:rFonts w:ascii="Arial" w:hAnsi="Arial" w:cs="Arial"/>
              <w:sz w:val="16"/>
            </w:rPr>
            <w:t>1</w:t>
          </w:r>
        </w:p>
      </w:tc>
    </w:tr>
    <w:tr w:rsidR="001934F5" w:rsidTr="001934F5">
      <w:trPr>
        <w:cantSplit/>
        <w:trHeight w:val="305"/>
      </w:trPr>
      <w:tc>
        <w:tcPr>
          <w:tcW w:w="2787" w:type="dxa"/>
          <w:vMerge/>
          <w:shd w:val="clear" w:color="auto" w:fill="auto"/>
        </w:tcPr>
        <w:p w:rsidR="001934F5" w:rsidRDefault="001934F5" w:rsidP="00B47E8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1934F5" w:rsidRDefault="001934F5" w:rsidP="00B47E8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34F5" w:rsidRDefault="001934F5" w:rsidP="00B47E87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Vigencia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34F5" w:rsidRPr="001B0ED6" w:rsidRDefault="00BE039B" w:rsidP="00B47E87">
          <w:pPr>
            <w:pStyle w:val="Encabezado"/>
            <w:jc w:val="center"/>
            <w:rPr>
              <w:rFonts w:ascii="Arial" w:hAnsi="Arial" w:cs="Arial"/>
              <w:sz w:val="16"/>
              <w:highlight w:val="yellow"/>
            </w:rPr>
          </w:pPr>
          <w:r>
            <w:rPr>
              <w:rFonts w:ascii="Arial" w:hAnsi="Arial" w:cs="Arial"/>
              <w:sz w:val="16"/>
            </w:rPr>
            <w:t>06-16</w:t>
          </w:r>
        </w:p>
      </w:tc>
    </w:tr>
    <w:tr w:rsidR="001934F5" w:rsidTr="001934F5">
      <w:trPr>
        <w:cantSplit/>
        <w:trHeight w:val="350"/>
      </w:trPr>
      <w:tc>
        <w:tcPr>
          <w:tcW w:w="2787" w:type="dxa"/>
          <w:vMerge/>
          <w:shd w:val="clear" w:color="auto" w:fill="auto"/>
        </w:tcPr>
        <w:p w:rsidR="001934F5" w:rsidRDefault="001934F5" w:rsidP="00B47E8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1934F5" w:rsidRDefault="001934F5" w:rsidP="00B47E8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34F5" w:rsidRDefault="001934F5" w:rsidP="00B47E87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Próxima  Revisión.</w:t>
          </w:r>
        </w:p>
        <w:p w:rsidR="001934F5" w:rsidRDefault="001934F5" w:rsidP="00B47E87">
          <w:pPr>
            <w:pStyle w:val="Encabezado"/>
            <w:jc w:val="right"/>
            <w:rPr>
              <w:rFonts w:ascii="Arial" w:hAnsi="Arial" w:cs="Arial"/>
              <w:sz w:val="8"/>
            </w:rPr>
          </w:pP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34F5" w:rsidRPr="001B0ED6" w:rsidRDefault="00BE039B" w:rsidP="00B47E87">
          <w:pPr>
            <w:pStyle w:val="Encabezado"/>
            <w:jc w:val="center"/>
            <w:rPr>
              <w:rFonts w:ascii="Arial" w:hAnsi="Arial" w:cs="Arial"/>
              <w:sz w:val="16"/>
              <w:highlight w:val="yellow"/>
            </w:rPr>
          </w:pPr>
          <w:r>
            <w:rPr>
              <w:rFonts w:ascii="Arial" w:hAnsi="Arial" w:cs="Arial"/>
              <w:sz w:val="16"/>
            </w:rPr>
            <w:t>06-17</w:t>
          </w:r>
          <w:bookmarkStart w:id="0" w:name="_GoBack"/>
          <w:bookmarkEnd w:id="0"/>
        </w:p>
      </w:tc>
    </w:tr>
    <w:tr w:rsidR="001934F5" w:rsidTr="001934F5">
      <w:trPr>
        <w:cantSplit/>
        <w:trHeight w:val="260"/>
      </w:trPr>
      <w:tc>
        <w:tcPr>
          <w:tcW w:w="2787" w:type="dxa"/>
          <w:vMerge/>
          <w:shd w:val="clear" w:color="auto" w:fill="auto"/>
        </w:tcPr>
        <w:p w:rsidR="001934F5" w:rsidRDefault="001934F5" w:rsidP="00B47E8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34F5" w:rsidRDefault="001934F5" w:rsidP="00B47E8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29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34F5" w:rsidRDefault="001934F5" w:rsidP="00B47E87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 w:rsidR="00BA1546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BA1546">
            <w:rPr>
              <w:rFonts w:ascii="Arial" w:hAnsi="Arial" w:cs="Arial"/>
              <w:sz w:val="16"/>
            </w:rPr>
            <w:fldChar w:fldCharType="separate"/>
          </w:r>
          <w:r w:rsidR="000342B2">
            <w:rPr>
              <w:rFonts w:ascii="Arial" w:hAnsi="Arial" w:cs="Arial"/>
              <w:noProof/>
              <w:sz w:val="16"/>
            </w:rPr>
            <w:t>1</w:t>
          </w:r>
          <w:r w:rsidR="00BA1546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 w:rsidR="00BA1546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BA1546">
            <w:rPr>
              <w:rFonts w:ascii="Arial" w:hAnsi="Arial" w:cs="Arial"/>
              <w:sz w:val="16"/>
            </w:rPr>
            <w:fldChar w:fldCharType="separate"/>
          </w:r>
          <w:r w:rsidR="000342B2">
            <w:rPr>
              <w:rFonts w:ascii="Arial" w:hAnsi="Arial" w:cs="Arial"/>
              <w:noProof/>
              <w:sz w:val="16"/>
            </w:rPr>
            <w:t>2</w:t>
          </w:r>
          <w:r w:rsidR="00BA1546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675D9E" w:rsidRDefault="00675D9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9B" w:rsidRDefault="00BE03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FE9"/>
    <w:multiLevelType w:val="hybridMultilevel"/>
    <w:tmpl w:val="7A64CB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1FF6"/>
    <w:multiLevelType w:val="hybridMultilevel"/>
    <w:tmpl w:val="F84AB94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7183F86"/>
    <w:multiLevelType w:val="hybridMultilevel"/>
    <w:tmpl w:val="001A60EA"/>
    <w:lvl w:ilvl="0" w:tplc="3F82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56C2"/>
    <w:multiLevelType w:val="hybridMultilevel"/>
    <w:tmpl w:val="55ECDA3C"/>
    <w:lvl w:ilvl="0" w:tplc="9682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9271D"/>
    <w:multiLevelType w:val="hybridMultilevel"/>
    <w:tmpl w:val="1D547F76"/>
    <w:lvl w:ilvl="0" w:tplc="9480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D96"/>
    <w:rsid w:val="000321E1"/>
    <w:rsid w:val="000342B2"/>
    <w:rsid w:val="001934F5"/>
    <w:rsid w:val="001B0ED6"/>
    <w:rsid w:val="00230D66"/>
    <w:rsid w:val="00253383"/>
    <w:rsid w:val="003F6387"/>
    <w:rsid w:val="00463B4B"/>
    <w:rsid w:val="00484A40"/>
    <w:rsid w:val="00484D6F"/>
    <w:rsid w:val="004D4BA5"/>
    <w:rsid w:val="005267E1"/>
    <w:rsid w:val="0053758E"/>
    <w:rsid w:val="005E01D7"/>
    <w:rsid w:val="00675D9E"/>
    <w:rsid w:val="00762A6C"/>
    <w:rsid w:val="00775319"/>
    <w:rsid w:val="00835E72"/>
    <w:rsid w:val="00945010"/>
    <w:rsid w:val="009C4548"/>
    <w:rsid w:val="00B218C0"/>
    <w:rsid w:val="00BA1546"/>
    <w:rsid w:val="00BE039B"/>
    <w:rsid w:val="00D0307E"/>
    <w:rsid w:val="00D43D96"/>
    <w:rsid w:val="00DE2B20"/>
    <w:rsid w:val="00E96DF7"/>
    <w:rsid w:val="00FB3255"/>
    <w:rsid w:val="00FB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Jimena</cp:lastModifiedBy>
  <cp:revision>2</cp:revision>
  <dcterms:created xsi:type="dcterms:W3CDTF">2016-08-22T16:38:00Z</dcterms:created>
  <dcterms:modified xsi:type="dcterms:W3CDTF">2016-08-22T16:38:00Z</dcterms:modified>
</cp:coreProperties>
</file>