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E" w:rsidRPr="00445D1B" w:rsidRDefault="00675D9E" w:rsidP="00675D9E">
      <w:pPr>
        <w:outlineLvl w:val="0"/>
        <w:rPr>
          <w:sz w:val="24"/>
          <w:szCs w:val="24"/>
        </w:rPr>
      </w:pPr>
    </w:p>
    <w:p w:rsidR="00675D9E" w:rsidRPr="00445D1B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D1B">
        <w:rPr>
          <w:rFonts w:ascii="Arial" w:hAnsi="Arial" w:cs="Arial"/>
          <w:b/>
          <w:sz w:val="24"/>
          <w:szCs w:val="24"/>
        </w:rPr>
        <w:t>Objetivo.</w:t>
      </w:r>
    </w:p>
    <w:p w:rsidR="00675D9E" w:rsidRPr="00445D1B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5D1B">
        <w:rPr>
          <w:rFonts w:ascii="Arial" w:hAnsi="Arial" w:cs="Arial"/>
          <w:b/>
          <w:bCs/>
          <w:sz w:val="24"/>
          <w:szCs w:val="24"/>
        </w:rPr>
        <w:t xml:space="preserve"> Alcance.</w:t>
      </w:r>
    </w:p>
    <w:p w:rsidR="00675D9E" w:rsidRPr="00445D1B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D1B">
        <w:rPr>
          <w:rFonts w:ascii="Arial" w:hAnsi="Arial" w:cs="Arial"/>
          <w:b/>
          <w:bCs/>
          <w:sz w:val="24"/>
          <w:szCs w:val="24"/>
        </w:rPr>
        <w:t>Definiciones y  Abreviaturas.</w:t>
      </w:r>
    </w:p>
    <w:p w:rsidR="00675D9E" w:rsidRPr="00445D1B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D1B">
        <w:rPr>
          <w:rFonts w:ascii="Arial" w:hAnsi="Arial" w:cs="Arial"/>
          <w:b/>
          <w:sz w:val="24"/>
          <w:szCs w:val="24"/>
        </w:rPr>
        <w:t>Descripción.</w:t>
      </w:r>
    </w:p>
    <w:p w:rsidR="00675D9E" w:rsidRPr="00445D1B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D1B">
        <w:rPr>
          <w:rFonts w:ascii="Arial" w:hAnsi="Arial" w:cs="Arial"/>
          <w:b/>
          <w:sz w:val="24"/>
          <w:szCs w:val="24"/>
        </w:rPr>
        <w:t>Documentos Relacionados.</w:t>
      </w:r>
    </w:p>
    <w:p w:rsidR="00675D9E" w:rsidRDefault="00675D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D96" w:rsidRPr="00445D1B" w:rsidRDefault="00D43D96" w:rsidP="00675D9E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lastRenderedPageBreak/>
        <w:t>Objetivos</w:t>
      </w:r>
    </w:p>
    <w:p w:rsidR="00675D9E" w:rsidRPr="00445D1B" w:rsidRDefault="00D43D96" w:rsidP="00675D9E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Establecer un procedimiento interno general y documentado y darlo a conocer para asegurar una metodología de trabajo seguro.</w:t>
      </w:r>
    </w:p>
    <w:p w:rsidR="00D43D96" w:rsidRPr="00445D1B" w:rsidRDefault="00D43D96" w:rsidP="00675D9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Alcance</w:t>
      </w:r>
    </w:p>
    <w:p w:rsidR="00D43D96" w:rsidRPr="00445D1B" w:rsidRDefault="00D43D96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A todo el personal que realice tareas en laboratorios y utilice productos químicos.</w:t>
      </w:r>
    </w:p>
    <w:p w:rsidR="00D43D96" w:rsidRPr="00445D1B" w:rsidRDefault="00D43D96" w:rsidP="00675D9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Definiciones y abreviaturas</w:t>
      </w:r>
    </w:p>
    <w:p w:rsidR="00D43D96" w:rsidRPr="00445D1B" w:rsidRDefault="00D43D96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POE: procedimiento operativo estandarizado.</w:t>
      </w:r>
    </w:p>
    <w:p w:rsidR="00D43D96" w:rsidRPr="00445D1B" w:rsidRDefault="00D43D96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EPP: elementos de protección personal.</w:t>
      </w:r>
    </w:p>
    <w:p w:rsidR="00D43D96" w:rsidRPr="00445D1B" w:rsidRDefault="00675D9E" w:rsidP="00675D9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Descripción</w:t>
      </w:r>
    </w:p>
    <w:p w:rsidR="00D43D96" w:rsidRPr="00445D1B" w:rsidRDefault="00D43D96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El personal de laboratorio que utilice o manipule productos químicos deberá utilizar como método de trabajo seguro los siguientes EPP:</w:t>
      </w:r>
    </w:p>
    <w:p w:rsidR="00D43D96" w:rsidRPr="00445D1B" w:rsidRDefault="00484D6F" w:rsidP="00675D9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 xml:space="preserve">Guardapolvo </w:t>
      </w:r>
    </w:p>
    <w:p w:rsidR="00484D6F" w:rsidRPr="00445D1B" w:rsidRDefault="00484D6F" w:rsidP="00675D9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 xml:space="preserve">Guantes de </w:t>
      </w:r>
      <w:r w:rsidR="000321E1" w:rsidRPr="00445D1B">
        <w:rPr>
          <w:rFonts w:ascii="Arial" w:hAnsi="Arial" w:cs="Arial"/>
          <w:sz w:val="24"/>
          <w:szCs w:val="24"/>
        </w:rPr>
        <w:t>látex</w:t>
      </w:r>
    </w:p>
    <w:p w:rsidR="00484D6F" w:rsidRPr="00445D1B" w:rsidRDefault="00484D6F" w:rsidP="00675D9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Anteojos de protección</w:t>
      </w:r>
    </w:p>
    <w:p w:rsidR="00484D6F" w:rsidRDefault="00484D6F" w:rsidP="00675D9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Calzado cerrado</w:t>
      </w:r>
    </w:p>
    <w:p w:rsidR="007204C9" w:rsidRPr="00445D1B" w:rsidRDefault="007204C9" w:rsidP="00675D9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Protector facial</w:t>
      </w:r>
    </w:p>
    <w:p w:rsidR="00484D6F" w:rsidRPr="00445D1B" w:rsidRDefault="00484D6F" w:rsidP="00675D9E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Durante las actividades:</w:t>
      </w:r>
    </w:p>
    <w:p w:rsidR="00484D6F" w:rsidRPr="00445D1B" w:rsidRDefault="00484D6F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 xml:space="preserve">Se debe evitar el empleo de accesorios personales que puedan implicar riesgos de accidentes </w:t>
      </w:r>
      <w:r w:rsidR="00675D9E" w:rsidRPr="00445D1B">
        <w:rPr>
          <w:rFonts w:ascii="Arial" w:hAnsi="Arial" w:cs="Arial"/>
          <w:sz w:val="24"/>
          <w:szCs w:val="24"/>
        </w:rPr>
        <w:t>mecánicos</w:t>
      </w:r>
      <w:r w:rsidRPr="00445D1B">
        <w:rPr>
          <w:rFonts w:ascii="Arial" w:hAnsi="Arial" w:cs="Arial"/>
          <w:sz w:val="24"/>
          <w:szCs w:val="24"/>
        </w:rPr>
        <w:t>, químicos o de combustión, tales como: anillos, pulseras, collares, celulares, sombreros. Tales elementos no estarán presentes en el laboratorio.</w:t>
      </w:r>
    </w:p>
    <w:p w:rsidR="00484D6F" w:rsidRPr="00445D1B" w:rsidRDefault="00484D6F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No se deben ingerir alimentos ni bebidas en el interior del laboratorio</w:t>
      </w:r>
    </w:p>
    <w:p w:rsidR="00484D6F" w:rsidRPr="00445D1B" w:rsidRDefault="00484D6F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 xml:space="preserve">No </w:t>
      </w:r>
      <w:r w:rsidR="00675D9E" w:rsidRPr="00445D1B">
        <w:rPr>
          <w:rFonts w:ascii="Arial" w:hAnsi="Arial" w:cs="Arial"/>
          <w:sz w:val="24"/>
          <w:szCs w:val="24"/>
        </w:rPr>
        <w:t>está</w:t>
      </w:r>
      <w:r w:rsidRPr="00445D1B">
        <w:rPr>
          <w:rFonts w:ascii="Arial" w:hAnsi="Arial" w:cs="Arial"/>
          <w:sz w:val="24"/>
          <w:szCs w:val="24"/>
        </w:rPr>
        <w:t xml:space="preserve"> permitido fumar</w:t>
      </w:r>
    </w:p>
    <w:p w:rsidR="00484D6F" w:rsidRDefault="00484D6F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Se prohíbe el ingreso de visitas durante el trabajo.</w:t>
      </w:r>
      <w:bookmarkStart w:id="0" w:name="_GoBack"/>
      <w:bookmarkEnd w:id="0"/>
    </w:p>
    <w:p w:rsidR="00231738" w:rsidRPr="00445D1B" w:rsidRDefault="00231738" w:rsidP="00D43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prohíbe el ingreso de niños a las áreas internas de la FCM.</w:t>
      </w:r>
    </w:p>
    <w:p w:rsidR="00484D6F" w:rsidRPr="00445D1B" w:rsidRDefault="00675D9E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Deberán</w:t>
      </w:r>
      <w:r w:rsidR="00484D6F" w:rsidRPr="00445D1B">
        <w:rPr>
          <w:rFonts w:ascii="Arial" w:hAnsi="Arial" w:cs="Arial"/>
          <w:sz w:val="24"/>
          <w:szCs w:val="24"/>
        </w:rPr>
        <w:t xml:space="preserve"> poseer las hojas de seguridad de los productos químicos que se utilicen y/o almacenen</w:t>
      </w:r>
      <w:r w:rsidR="00230D66" w:rsidRPr="00445D1B">
        <w:rPr>
          <w:rFonts w:ascii="Arial" w:hAnsi="Arial" w:cs="Arial"/>
          <w:sz w:val="24"/>
          <w:szCs w:val="24"/>
        </w:rPr>
        <w:t>, en lugar conocido y de fácil acceso.</w:t>
      </w:r>
    </w:p>
    <w:p w:rsidR="00230D66" w:rsidRPr="00445D1B" w:rsidRDefault="00230D66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lastRenderedPageBreak/>
        <w:t xml:space="preserve">Se deberán utilizar técnicas que minimicen la </w:t>
      </w:r>
      <w:r w:rsidR="00675D9E" w:rsidRPr="00445D1B">
        <w:rPr>
          <w:rFonts w:ascii="Arial" w:hAnsi="Arial" w:cs="Arial"/>
          <w:sz w:val="24"/>
          <w:szCs w:val="24"/>
        </w:rPr>
        <w:t>urticación</w:t>
      </w:r>
      <w:r w:rsidRPr="00445D1B">
        <w:rPr>
          <w:rFonts w:ascii="Arial" w:hAnsi="Arial" w:cs="Arial"/>
          <w:sz w:val="24"/>
          <w:szCs w:val="24"/>
        </w:rPr>
        <w:t xml:space="preserve"> de productos químicos y/o deshe</w:t>
      </w:r>
      <w:r w:rsidR="00675D9E" w:rsidRPr="00445D1B">
        <w:rPr>
          <w:rFonts w:ascii="Arial" w:hAnsi="Arial" w:cs="Arial"/>
          <w:sz w:val="24"/>
          <w:szCs w:val="24"/>
        </w:rPr>
        <w:t xml:space="preserve">chos con el fin de reducir los </w:t>
      </w:r>
      <w:r w:rsidRPr="00445D1B">
        <w:rPr>
          <w:rFonts w:ascii="Arial" w:hAnsi="Arial" w:cs="Arial"/>
          <w:sz w:val="24"/>
          <w:szCs w:val="24"/>
        </w:rPr>
        <w:t xml:space="preserve"> </w:t>
      </w:r>
      <w:r w:rsidR="00675D9E" w:rsidRPr="00445D1B">
        <w:rPr>
          <w:rFonts w:ascii="Arial" w:hAnsi="Arial" w:cs="Arial"/>
          <w:sz w:val="24"/>
          <w:szCs w:val="24"/>
        </w:rPr>
        <w:t>residuos</w:t>
      </w:r>
      <w:r w:rsidRPr="00445D1B">
        <w:rPr>
          <w:rFonts w:ascii="Arial" w:hAnsi="Arial" w:cs="Arial"/>
          <w:sz w:val="24"/>
          <w:szCs w:val="24"/>
        </w:rPr>
        <w:t xml:space="preserve"> generados.</w:t>
      </w:r>
    </w:p>
    <w:p w:rsidR="00230D66" w:rsidRPr="00445D1B" w:rsidRDefault="00230D66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Se debe mantener s</w:t>
      </w:r>
      <w:r w:rsidR="00835E72" w:rsidRPr="00445D1B">
        <w:rPr>
          <w:rFonts w:ascii="Arial" w:hAnsi="Arial" w:cs="Arial"/>
          <w:sz w:val="24"/>
          <w:szCs w:val="24"/>
        </w:rPr>
        <w:t>obre la mesada solo el material necesario para el trabajo en curso.</w:t>
      </w:r>
    </w:p>
    <w:p w:rsidR="00835E72" w:rsidRPr="00445D1B" w:rsidRDefault="00835E72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 xml:space="preserve">Cada técnica en laboratorio </w:t>
      </w:r>
      <w:r w:rsidR="007204C9">
        <w:rPr>
          <w:rFonts w:ascii="Arial" w:hAnsi="Arial" w:cs="Arial"/>
          <w:sz w:val="24"/>
          <w:szCs w:val="24"/>
        </w:rPr>
        <w:t>contará</w:t>
      </w:r>
      <w:r w:rsidRPr="00445D1B">
        <w:rPr>
          <w:rFonts w:ascii="Arial" w:hAnsi="Arial" w:cs="Arial"/>
          <w:sz w:val="24"/>
          <w:szCs w:val="24"/>
        </w:rPr>
        <w:t xml:space="preserve"> con un procedimiento operativo estandarizado.</w:t>
      </w:r>
    </w:p>
    <w:p w:rsidR="00835E72" w:rsidRPr="00445D1B" w:rsidRDefault="00835E72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Los frascos de reactivos peligrosos deben permanecer en campanas adecuadas.</w:t>
      </w:r>
    </w:p>
    <w:p w:rsidR="00835E72" w:rsidRPr="00445D1B" w:rsidRDefault="00835E72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 xml:space="preserve">Se deberá contar con mantas </w:t>
      </w:r>
      <w:r w:rsidR="00675D9E" w:rsidRPr="00445D1B">
        <w:rPr>
          <w:rFonts w:ascii="Arial" w:hAnsi="Arial" w:cs="Arial"/>
          <w:sz w:val="24"/>
          <w:szCs w:val="24"/>
        </w:rPr>
        <w:t>absorbentes</w:t>
      </w:r>
      <w:r w:rsidRPr="00445D1B">
        <w:rPr>
          <w:rFonts w:ascii="Arial" w:hAnsi="Arial" w:cs="Arial"/>
          <w:sz w:val="24"/>
          <w:szCs w:val="24"/>
        </w:rPr>
        <w:t xml:space="preserve"> antiderrame, para el eventual vuelco de productos químicos.</w:t>
      </w:r>
    </w:p>
    <w:p w:rsidR="00835E72" w:rsidRPr="00445D1B" w:rsidRDefault="00835E72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Al finalizar la rutina de trabajo se deberá dejar la zona de trabajo en condiciones de limpieza y orden.</w:t>
      </w:r>
    </w:p>
    <w:p w:rsidR="00835E72" w:rsidRPr="00445D1B" w:rsidRDefault="00835E72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 xml:space="preserve">Se </w:t>
      </w:r>
      <w:r w:rsidR="00675D9E" w:rsidRPr="00445D1B">
        <w:rPr>
          <w:rFonts w:ascii="Arial" w:hAnsi="Arial" w:cs="Arial"/>
          <w:sz w:val="24"/>
          <w:szCs w:val="24"/>
        </w:rPr>
        <w:t>dará</w:t>
      </w:r>
      <w:r w:rsidRPr="00445D1B">
        <w:rPr>
          <w:rFonts w:ascii="Arial" w:hAnsi="Arial" w:cs="Arial"/>
          <w:sz w:val="24"/>
          <w:szCs w:val="24"/>
        </w:rPr>
        <w:t xml:space="preserve"> la disposición final adecuada a cada residuo generado, almacenándolo en el sector determinado.</w:t>
      </w:r>
    </w:p>
    <w:p w:rsidR="00835E72" w:rsidRPr="00445D1B" w:rsidRDefault="00835E72" w:rsidP="00D43D96">
      <w:pPr>
        <w:rPr>
          <w:rFonts w:ascii="Arial" w:hAnsi="Arial" w:cs="Arial"/>
          <w:sz w:val="24"/>
          <w:szCs w:val="24"/>
        </w:rPr>
      </w:pPr>
      <w:r w:rsidRPr="00445D1B">
        <w:rPr>
          <w:rFonts w:ascii="Arial" w:hAnsi="Arial" w:cs="Arial"/>
          <w:sz w:val="24"/>
          <w:szCs w:val="24"/>
        </w:rPr>
        <w:t>Se mantendrá el orden, devolviendo al droguero los reactivos no utilizados y los frascos</w:t>
      </w:r>
      <w:r w:rsidR="0053758E" w:rsidRPr="00445D1B">
        <w:rPr>
          <w:rFonts w:ascii="Arial" w:hAnsi="Arial" w:cs="Arial"/>
          <w:sz w:val="24"/>
          <w:szCs w:val="24"/>
        </w:rPr>
        <w:t xml:space="preserve"> de reactivos emp</w:t>
      </w:r>
      <w:r w:rsidR="007204C9">
        <w:rPr>
          <w:rFonts w:ascii="Arial" w:hAnsi="Arial" w:cs="Arial"/>
          <w:sz w:val="24"/>
          <w:szCs w:val="24"/>
        </w:rPr>
        <w:t xml:space="preserve">leados según lo expresado en PROGE </w:t>
      </w:r>
      <w:proofErr w:type="spellStart"/>
      <w:r w:rsidR="007204C9">
        <w:rPr>
          <w:rFonts w:ascii="Arial" w:hAnsi="Arial" w:cs="Arial"/>
          <w:sz w:val="24"/>
          <w:szCs w:val="24"/>
        </w:rPr>
        <w:t>SySO</w:t>
      </w:r>
      <w:proofErr w:type="spellEnd"/>
      <w:r w:rsidR="007204C9">
        <w:rPr>
          <w:rFonts w:ascii="Arial" w:hAnsi="Arial" w:cs="Arial"/>
          <w:sz w:val="24"/>
          <w:szCs w:val="24"/>
        </w:rPr>
        <w:t xml:space="preserve"> 003: </w:t>
      </w:r>
      <w:r w:rsidR="0053758E" w:rsidRPr="00445D1B">
        <w:rPr>
          <w:rFonts w:ascii="Arial" w:hAnsi="Arial" w:cs="Arial"/>
          <w:sz w:val="24"/>
          <w:szCs w:val="24"/>
        </w:rPr>
        <w:t>Uso de drogueros.</w:t>
      </w:r>
    </w:p>
    <w:p w:rsidR="007204C9" w:rsidRPr="007204C9" w:rsidRDefault="0053758E" w:rsidP="007204C9">
      <w:pPr>
        <w:ind w:left="360"/>
        <w:rPr>
          <w:rFonts w:ascii="Arial" w:hAnsi="Arial" w:cs="Arial"/>
          <w:sz w:val="24"/>
          <w:szCs w:val="24"/>
        </w:rPr>
      </w:pPr>
      <w:r w:rsidRPr="007204C9">
        <w:rPr>
          <w:rFonts w:ascii="Arial" w:hAnsi="Arial" w:cs="Arial"/>
          <w:sz w:val="24"/>
          <w:szCs w:val="24"/>
        </w:rPr>
        <w:t>Documentos relacionados:</w:t>
      </w:r>
      <w:r w:rsidR="007204C9" w:rsidRPr="007204C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7204C9">
        <w:rPr>
          <w:rFonts w:ascii="Arial" w:hAnsi="Arial" w:cs="Arial"/>
          <w:sz w:val="24"/>
          <w:szCs w:val="24"/>
        </w:rPr>
        <w:t xml:space="preserve">  </w:t>
      </w:r>
      <w:r w:rsidR="00675D9E" w:rsidRPr="007204C9">
        <w:rPr>
          <w:rFonts w:ascii="Arial" w:hAnsi="Arial" w:cs="Arial"/>
          <w:sz w:val="24"/>
          <w:szCs w:val="24"/>
        </w:rPr>
        <w:t>Disposición</w:t>
      </w:r>
      <w:r w:rsidRPr="007204C9">
        <w:rPr>
          <w:rFonts w:ascii="Arial" w:hAnsi="Arial" w:cs="Arial"/>
          <w:sz w:val="24"/>
          <w:szCs w:val="24"/>
        </w:rPr>
        <w:t xml:space="preserve"> final de residuos de químicos.</w:t>
      </w:r>
    </w:p>
    <w:p w:rsidR="007204C9" w:rsidRPr="007204C9" w:rsidRDefault="008058FC" w:rsidP="007204C9">
      <w:pPr>
        <w:ind w:left="360"/>
        <w:rPr>
          <w:rFonts w:ascii="Arial" w:hAnsi="Arial" w:cs="Arial"/>
          <w:sz w:val="24"/>
          <w:szCs w:val="24"/>
        </w:rPr>
      </w:pPr>
      <w:r w:rsidRPr="007204C9">
        <w:rPr>
          <w:rFonts w:ascii="Arial" w:hAnsi="Arial" w:cs="Arial"/>
          <w:sz w:val="24"/>
          <w:szCs w:val="24"/>
        </w:rPr>
        <w:t>Disposición final de residuos patológicos</w:t>
      </w:r>
      <w:r w:rsidR="007204C9" w:rsidRPr="007204C9">
        <w:rPr>
          <w:rFonts w:ascii="Arial" w:hAnsi="Arial" w:cs="Arial"/>
          <w:sz w:val="24"/>
          <w:szCs w:val="24"/>
        </w:rPr>
        <w:t>.</w:t>
      </w:r>
    </w:p>
    <w:p w:rsidR="00D43D96" w:rsidRPr="007204C9" w:rsidRDefault="0053758E" w:rsidP="007204C9">
      <w:pPr>
        <w:ind w:left="360"/>
        <w:rPr>
          <w:rFonts w:ascii="Arial" w:hAnsi="Arial" w:cs="Arial"/>
          <w:sz w:val="24"/>
          <w:szCs w:val="24"/>
        </w:rPr>
      </w:pPr>
      <w:r w:rsidRPr="007204C9">
        <w:rPr>
          <w:rFonts w:ascii="Arial" w:hAnsi="Arial" w:cs="Arial"/>
          <w:sz w:val="24"/>
          <w:szCs w:val="24"/>
        </w:rPr>
        <w:t>Uso de drogueros</w:t>
      </w:r>
      <w:r w:rsidR="007204C9" w:rsidRPr="007204C9">
        <w:rPr>
          <w:rFonts w:ascii="Arial" w:hAnsi="Arial" w:cs="Arial"/>
          <w:sz w:val="24"/>
          <w:szCs w:val="24"/>
        </w:rPr>
        <w:t>.</w:t>
      </w:r>
    </w:p>
    <w:p w:rsidR="0053758E" w:rsidRPr="00D43D96" w:rsidRDefault="0053758E" w:rsidP="007204C9">
      <w:pPr>
        <w:rPr>
          <w:sz w:val="28"/>
          <w:szCs w:val="28"/>
        </w:rPr>
      </w:pPr>
    </w:p>
    <w:sectPr w:rsidR="0053758E" w:rsidRPr="00D43D96" w:rsidSect="00E96D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24" w:rsidRDefault="00611624" w:rsidP="00675D9E">
      <w:pPr>
        <w:spacing w:after="0" w:line="240" w:lineRule="auto"/>
      </w:pPr>
      <w:r>
        <w:separator/>
      </w:r>
    </w:p>
  </w:endnote>
  <w:endnote w:type="continuationSeparator" w:id="0">
    <w:p w:rsidR="00611624" w:rsidRDefault="00611624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93"/>
      <w:gridCol w:w="3169"/>
      <w:gridCol w:w="2482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24" w:rsidRDefault="00611624" w:rsidP="00675D9E">
      <w:pPr>
        <w:spacing w:after="0" w:line="240" w:lineRule="auto"/>
      </w:pPr>
      <w:r>
        <w:separator/>
      </w:r>
    </w:p>
  </w:footnote>
  <w:footnote w:type="continuationSeparator" w:id="0">
    <w:p w:rsidR="00611624" w:rsidRDefault="00611624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87"/>
      <w:gridCol w:w="3875"/>
      <w:gridCol w:w="1766"/>
      <w:gridCol w:w="1145"/>
    </w:tblGrid>
    <w:tr w:rsidR="00675D9E" w:rsidTr="00CD267A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val="es-ES"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5D9E" w:rsidRPr="00851CE2" w:rsidRDefault="00675D9E" w:rsidP="00CD267A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PROGE SySO</w:t>
          </w:r>
          <w:r w:rsidR="00445D1B">
            <w:rPr>
              <w:rFonts w:ascii="Arial" w:hAnsi="Arial" w:cs="Arial"/>
              <w:b/>
              <w:szCs w:val="20"/>
            </w:rPr>
            <w:t xml:space="preserve"> 005</w:t>
          </w:r>
          <w:r>
            <w:rPr>
              <w:rFonts w:ascii="Arial" w:hAnsi="Arial" w:cs="Arial"/>
              <w:b/>
              <w:szCs w:val="20"/>
            </w:rPr>
            <w:t xml:space="preserve"> </w:t>
          </w:r>
        </w:p>
        <w:p w:rsidR="00675D9E" w:rsidRDefault="00675D9E" w:rsidP="00675D9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851CE2">
            <w:rPr>
              <w:rFonts w:ascii="Arial" w:hAnsi="Arial" w:cs="Arial"/>
              <w:b/>
              <w:szCs w:val="20"/>
            </w:rPr>
            <w:t xml:space="preserve"> </w:t>
          </w:r>
          <w:r>
            <w:rPr>
              <w:rFonts w:ascii="Arial" w:hAnsi="Arial" w:cs="Arial"/>
              <w:b/>
              <w:szCs w:val="20"/>
            </w:rPr>
            <w:t>Trabajo  Adecuado en Laboratorios Químicos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7204C9">
            <w:rPr>
              <w:rFonts w:ascii="Arial" w:hAnsi="Arial" w:cs="Arial"/>
              <w:sz w:val="16"/>
            </w:rPr>
            <w:t>1</w:t>
          </w:r>
        </w:p>
      </w:tc>
    </w:tr>
    <w:tr w:rsidR="00675D9E" w:rsidTr="00CD267A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445D1B" w:rsidRDefault="007204C9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06-16</w:t>
          </w:r>
        </w:p>
      </w:tc>
    </w:tr>
    <w:tr w:rsidR="00675D9E" w:rsidTr="00CD267A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445D1B" w:rsidRDefault="007204C9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06-17</w:t>
          </w:r>
        </w:p>
      </w:tc>
    </w:tr>
    <w:tr w:rsidR="00675D9E" w:rsidTr="00CD267A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311DCE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311DCE">
            <w:rPr>
              <w:rFonts w:ascii="Arial" w:hAnsi="Arial" w:cs="Arial"/>
              <w:sz w:val="16"/>
            </w:rPr>
            <w:fldChar w:fldCharType="separate"/>
          </w:r>
          <w:r w:rsidR="00D24021">
            <w:rPr>
              <w:rFonts w:ascii="Arial" w:hAnsi="Arial" w:cs="Arial"/>
              <w:noProof/>
              <w:sz w:val="16"/>
            </w:rPr>
            <w:t>3</w:t>
          </w:r>
          <w:r w:rsidR="00311DCE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311DCE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311DCE">
            <w:rPr>
              <w:rFonts w:ascii="Arial" w:hAnsi="Arial" w:cs="Arial"/>
              <w:sz w:val="16"/>
            </w:rPr>
            <w:fldChar w:fldCharType="separate"/>
          </w:r>
          <w:r w:rsidR="00D24021">
            <w:rPr>
              <w:rFonts w:ascii="Arial" w:hAnsi="Arial" w:cs="Arial"/>
              <w:noProof/>
              <w:sz w:val="16"/>
            </w:rPr>
            <w:t>3</w:t>
          </w:r>
          <w:r w:rsidR="00311DC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675D9E" w:rsidRDefault="00675D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9C8"/>
    <w:multiLevelType w:val="hybridMultilevel"/>
    <w:tmpl w:val="2AAC58F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7C54251"/>
    <w:multiLevelType w:val="hybridMultilevel"/>
    <w:tmpl w:val="C9066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83F86"/>
    <w:multiLevelType w:val="hybridMultilevel"/>
    <w:tmpl w:val="001A60EA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3D96"/>
    <w:rsid w:val="000321E1"/>
    <w:rsid w:val="0009328D"/>
    <w:rsid w:val="001B0ED6"/>
    <w:rsid w:val="001B2919"/>
    <w:rsid w:val="00230D66"/>
    <w:rsid w:val="00231738"/>
    <w:rsid w:val="00311DCE"/>
    <w:rsid w:val="003F6387"/>
    <w:rsid w:val="00445D1B"/>
    <w:rsid w:val="00463B4B"/>
    <w:rsid w:val="00484D6F"/>
    <w:rsid w:val="005267E1"/>
    <w:rsid w:val="0053758E"/>
    <w:rsid w:val="005D211E"/>
    <w:rsid w:val="00611624"/>
    <w:rsid w:val="00675D9E"/>
    <w:rsid w:val="006D188D"/>
    <w:rsid w:val="007076AB"/>
    <w:rsid w:val="007204C9"/>
    <w:rsid w:val="00725C99"/>
    <w:rsid w:val="008058FC"/>
    <w:rsid w:val="00821E27"/>
    <w:rsid w:val="00835E72"/>
    <w:rsid w:val="008E32AD"/>
    <w:rsid w:val="00CA43BE"/>
    <w:rsid w:val="00D24021"/>
    <w:rsid w:val="00D43D96"/>
    <w:rsid w:val="00DC458B"/>
    <w:rsid w:val="00E96DF7"/>
    <w:rsid w:val="00E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Jimena</cp:lastModifiedBy>
  <cp:revision>2</cp:revision>
  <cp:lastPrinted>2016-03-23T12:24:00Z</cp:lastPrinted>
  <dcterms:created xsi:type="dcterms:W3CDTF">2016-08-22T16:39:00Z</dcterms:created>
  <dcterms:modified xsi:type="dcterms:W3CDTF">2016-08-22T16:39:00Z</dcterms:modified>
</cp:coreProperties>
</file>