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CURRICULUM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47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15"/>
        <w:gridCol w:w="2825"/>
        <w:tblGridChange w:id="0">
          <w:tblGrid>
            <w:gridCol w:w="1915"/>
            <w:gridCol w:w="282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0"/>
              </w:rPr>
              <w:t xml:space="preserve">ANTECEDENTES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before="60" w:lineRule="auto"/>
        <w:ind w:left="720" w:firstLine="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1. Formación académica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[ponderar la formación docente]</w:t>
        <w:br w:type="textWrapping"/>
        <w:t xml:space="preserve">1.1.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Formación de grado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[título pertinente: ponderación no inferior al 50%]</w:t>
        <w:br w:type="textWrapping"/>
        <w:t xml:space="preserve">1.1.1. Título/s de grado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1.2.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Formación de posgrado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1.2.1. Especialización</w:t>
        <w:br w:type="textWrapping"/>
        <w:t xml:space="preserve">1.2.2. Maestría</w:t>
        <w:br w:type="textWrapping"/>
        <w:t xml:space="preserve">1.2.3. Doctorado</w:t>
        <w:br w:type="textWrapping"/>
        <w:t xml:space="preserve">1.2.4. Diplomaturas/ Cursos de Posgrado</w:t>
        <w:br w:type="textWrapping"/>
        <w:t xml:space="preserve">1.2.5. Residencias/Concurrencias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1.3.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Actualización y Capacitación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1.3.1. Cursos aprobados en los últimos 5 años</w:t>
        <w:br w:type="textWrapping"/>
        <w:t xml:space="preserve">1.3.2. Cursos con asistencia en los últimos 5 años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1.4.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Premios y distinciones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2. Trayectoria Docente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2.1.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Docencia de grado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color w:val="404040"/>
          <w:sz w:val="24"/>
          <w:szCs w:val="24"/>
          <w:rtl w:val="0"/>
        </w:rPr>
        <w:t xml:space="preserve">2.1.1. Carrera de grado</w:t>
        <w:br w:type="textWrapping"/>
        <w:t xml:space="preserve">a) Denominación</w:t>
        <w:br w:type="textWrapping"/>
        <w:t xml:space="preserve">b) Espacio curricular en que se desempeña</w:t>
        <w:br w:type="textWrapping"/>
        <w:t xml:space="preserve">c) Tarea o función</w:t>
        <w:br w:type="textWrapping"/>
        <w:t xml:space="preserve">d) Modo de acceso:</w:t>
        <w:br w:type="textWrapping"/>
        <w:t xml:space="preserve">□ Concurso ordinario</w:t>
        <w:br w:type="textWrapping"/>
        <w:t xml:space="preserve">□ Concurso de trámite breve</w:t>
        <w:br w:type="textWrapping"/>
        <w:t xml:space="preserve">□ Ingreso directo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2.1.2. Evaluaciones de desempeño (según normativa vigente)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2.2.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Docencia de posgrado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2.2.1. Carrera de Posgrado</w:t>
        <w:br w:type="textWrapping"/>
        <w:t xml:space="preserve">a) Denominación</w:t>
        <w:br w:type="textWrapping"/>
        <w:t xml:space="preserve">b) Espacio curricular</w:t>
        <w:br w:type="textWrapping"/>
        <w:t xml:space="preserve">c) Lapso</w:t>
        <w:br w:type="textWrapping"/>
        <w:t xml:space="preserve">d) Tarea, función o cargo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2.3.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Docencia en el nivel superior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color w:val="404040"/>
          <w:sz w:val="24"/>
          <w:szCs w:val="24"/>
          <w:rtl w:val="0"/>
        </w:rPr>
        <w:t xml:space="preserve">2.3.1. Carrera</w:t>
        <w:br w:type="textWrapping"/>
        <w:t xml:space="preserve">a) Denominación</w:t>
        <w:br w:type="textWrapping"/>
        <w:t xml:space="preserve">b) Espacio curricular</w:t>
        <w:br w:type="textWrapping"/>
        <w:t xml:space="preserve">c) Lapso</w:t>
        <w:br w:type="textWrapping"/>
        <w:t xml:space="preserve">d) Tarea, función o cargo</w:t>
        <w:br w:type="textWrapping"/>
        <w:t xml:space="preserve">e) Modo de acceso al cargo</w:t>
        <w:br w:type="textWrapping"/>
        <w:t xml:space="preserve">□ Concurso de oposición</w:t>
        <w:br w:type="textWrapping"/>
        <w:t xml:space="preserve">□ Por selección de antecedentes</w:t>
        <w:br w:type="textWrapping"/>
        <w:t xml:space="preserve">□ Ingreso directo</w:t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2.4.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Docencia en otros niveles</w:t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2.5.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Cursos de capacitación / actualización dictados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a) Denominación o temática</w:t>
        <w:br w:type="textWrapping"/>
        <w:t xml:space="preserve">b) Carga horaria</w:t>
        <w:br w:type="textWrapping"/>
        <w:t xml:space="preserve">c) Destinatarios</w:t>
        <w:br w:type="textWrapping"/>
        <w:t xml:space="preserve">d) Institución</w:t>
        <w:br w:type="textWrapping"/>
        <w:t xml:space="preserve">e) Fechas</w:t>
        <w:br w:type="textWrapping"/>
        <w:t xml:space="preserve">f) Con/sin evaluación</w:t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2.6.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Producción de materiales pedagógicos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a) Publicaciones (impresas/ digitales): libros, capítulos de libros, artículos en revistas científicas o académicas</w:t>
        <w:br w:type="textWrapping"/>
        <w:t xml:space="preserve">b) Desarrollos en campus virtual</w:t>
        <w:br w:type="textWrapping"/>
        <w:t xml:space="preserve">c) Ponencias presentadas a congresos / jornadas / foros</w:t>
        <w:br w:type="textWrapping"/>
        <w:t xml:space="preserve">d) Trabajos inéditos: documentos, guías de ejercicios o trabajos prácticos; otros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2.7.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Formación de recursos humanos en docencia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2.7.1. Docentes y auxiliares de docencia</w:t>
        <w:br w:type="textWrapping"/>
        <w:t xml:space="preserve">a) Nº de docentes y auxiliares</w:t>
        <w:br w:type="textWrapping"/>
        <w:t xml:space="preserve">b) Actividades de capacitación</w:t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2.7.2. Adscriptos o Concurrentes autorizados</w:t>
        <w:br w:type="textWrapping"/>
        <w:t xml:space="preserve">a) Nº de adscriptos o concurrentes</w:t>
        <w:br w:type="textWrapping"/>
        <w:t xml:space="preserve">b) Actividades de capacitación</w:t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2.7.3. Auxiliares Alumnos / Ayudantes Alumnos ad honorem</w:t>
        <w:br w:type="textWrapping"/>
        <w:t xml:space="preserve">a) Nº de auxiliares o ayudantes alumnos</w:t>
        <w:br w:type="textWrapping"/>
        <w:t xml:space="preserve">b) Actividades de capacitación</w:t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2.7.4. Dirección de tesis/tesinas de grado</w:t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2.8.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Participación en la vida institucional relacionada con su desempeño docente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2.8.1. Gestión académica: evaluación de docentes</w:t>
        <w:br w:type="textWrapping"/>
        <w:t xml:space="preserve">a) Comisiones asesoras de concursos</w:t>
        <w:br w:type="textWrapping"/>
        <w:t xml:space="preserve">b) Comisiones de evaluación de desempeño</w:t>
        <w:br w:type="textWrapping"/>
        <w:t xml:space="preserve">c) Comisiones ad hoc creadas por CD o CS</w:t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2.8.2. Gestión curricular</w:t>
        <w:br w:type="textWrapping"/>
        <w:t xml:space="preserve">a) Comisiones de elaboración/modificación de planes de estudio (grado/posgrado)</w:t>
        <w:br w:type="textWrapping"/>
        <w:t xml:space="preserve">b) Comisiones de seguimiento /implementación de planes de estudio</w:t>
        <w:br w:type="textWrapping"/>
        <w:t xml:space="preserve">c) Comisiones de evaluación / acreditación de carreras</w:t>
        <w:br w:type="textWrapping"/>
        <w:t xml:space="preserve">d) Otras Comisiones vinculadas al desarrollo curricular</w:t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2.8.3. Participación en proyectos /programas /actividades de intervención y/o innovación pedagógica</w:t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3. Investigación científica e innovación tecnológica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3.1.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Categoría de Investigador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Organismo que categorizó</w:t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3.2.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Participación en proyectos o programas de investigación /innovación tecnológica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a) Función que desempeña: director, co-director, investigador, becario</w:t>
        <w:br w:type="textWrapping"/>
        <w:t xml:space="preserve">b) Institución que acreditó o evaluó el proyecto o programa</w:t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3.3.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Resultados del proyecto o programa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a) Evaluación obtenida, distinciones</w:t>
        <w:br w:type="textWrapping"/>
        <w:t xml:space="preserve">b) Ponencias presentadas a congresos / jornadas / foros</w:t>
        <w:br w:type="textWrapping"/>
        <w:t xml:space="preserve">c) Publicaciones (impresas/digitales): libros, capítulos de libros, artículos en revistas científicas o académicas</w:t>
        <w:br w:type="textWrapping"/>
        <w:t xml:space="preserve">d) Otras formas de transferencia:</w:t>
        <w:br w:type="textWrapping"/>
        <w:t xml:space="preserve">d.1. Patentes</w:t>
        <w:br w:type="textWrapping"/>
        <w:t xml:space="preserve">d.2. Transferencias al medio</w:t>
        <w:br w:type="textWrapping"/>
        <w:t xml:space="preserve">e) Otras modalidades de difusión</w:t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3.4.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Formación de recursos humanos en investigación/ innovación tecnológica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a) Investigadores</w:t>
        <w:br w:type="textWrapping"/>
        <w:t xml:space="preserve">b) Becarios</w:t>
        <w:br w:type="textWrapping"/>
        <w:t xml:space="preserve">c) Pasantes</w:t>
        <w:br w:type="textWrapping"/>
        <w:t xml:space="preserve">d) Otros</w:t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3.5.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Dirección de Tesis de Posgrado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a) Maestría</w:t>
        <w:br w:type="textWrapping"/>
        <w:t xml:space="preserve">b) Doctorado</w:t>
        <w:br w:type="textWrapping"/>
        <w:t xml:space="preserve">c) Posdoctorado</w:t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3.6.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Gestión y/o evaluación en investigación / innovación tecnológica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a) Miembro de comisiones evaluadoras de proyectos</w:t>
        <w:br w:type="textWrapping"/>
        <w:t xml:space="preserve">b) Miembro de Consejo/s de investigación o de Comités u otros organismos universitarios</w:t>
        <w:br w:type="textWrapping"/>
        <w:t xml:space="preserve">c) Delegado y/o asesor ante Consejo/s de Investigación o de Comités u otros organismos universitarios</w:t>
      </w:r>
    </w:p>
    <w:p w:rsidR="00000000" w:rsidDel="00000000" w:rsidP="00000000" w:rsidRDefault="00000000" w:rsidRPr="00000000" w14:paraId="0000002B">
      <w:pPr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4. Participación en acciones de extensión universitaria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4.1.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Actividades individuales de extensión: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4.1.1. Conferencias y charlas</w:t>
        <w:br w:type="textWrapping"/>
        <w:t xml:space="preserve">4.1.2. Ateneos, paneles y mesas redondas, actividades artístico culturales</w:t>
        <w:br w:type="textWrapping"/>
        <w:t xml:space="preserve">4.1.3. Asesoramientos ad honorem</w:t>
        <w:br w:type="textWrapping"/>
        <w:t xml:space="preserve">4.1.4. Dictado de Cursos de Extensión</w:t>
        <w:br w:type="textWrapping"/>
        <w:t xml:space="preserve">4.1.5. Organización de eventos científicos relacionados con la extensión.</w:t>
        <w:br w:type="textWrapping"/>
        <w:t xml:space="preserve">4.1.6. Gestión en el área de extensión universitaria.</w:t>
        <w:br w:type="textWrapping"/>
        <w:t xml:space="preserve">4.1.7. Evaluación de proyectos de extensión.</w:t>
        <w:br w:type="textWrapping"/>
        <w:t xml:space="preserve">4.1.8. Publicaciones vinculadas a las temáticas de extensión</w:t>
      </w:r>
    </w:p>
    <w:p w:rsidR="00000000" w:rsidDel="00000000" w:rsidP="00000000" w:rsidRDefault="00000000" w:rsidRPr="00000000" w14:paraId="0000002D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4.2.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Participación en proyectos/programas institucionales de extensión: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4.2.1. Función desempeñada: director, co-director, investigador, becario</w:t>
        <w:br w:type="textWrapping"/>
        <w:t xml:space="preserve">4.2.2. Institución que acreditó o evaluó el proyecto / programa</w:t>
        <w:br w:type="textWrapping"/>
        <w:t xml:space="preserve">4.2.3. Resultados del proyecto/programa</w:t>
        <w:br w:type="textWrapping"/>
        <w:t xml:space="preserve">a) Evaluación obtenida, distinciones</w:t>
        <w:br w:type="textWrapping"/>
        <w:t xml:space="preserve">b) Ponencias presentadas a congresos / jornadas / foros.</w:t>
        <w:br w:type="textWrapping"/>
        <w:t xml:space="preserve">c) Publicaciones (impresas/digitales): libros, capítulos de libros, artículos en revistas científicas, académicas y/o de divulgación científica</w:t>
      </w:r>
    </w:p>
    <w:p w:rsidR="00000000" w:rsidDel="00000000" w:rsidP="00000000" w:rsidRDefault="00000000" w:rsidRPr="00000000" w14:paraId="0000002E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4.3.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Asistencia o transferencia hacia la comunidad avaladas por la institución universitaria: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a) Asistencia comunitaria</w:t>
        <w:br w:type="textWrapping"/>
        <w:t xml:space="preserve">b) Asistencia técnica</w:t>
        <w:br w:type="textWrapping"/>
        <w:t xml:space="preserve">c) Asistencia sanitaria / prevención o promoción de la salud</w:t>
      </w:r>
    </w:p>
    <w:p w:rsidR="00000000" w:rsidDel="00000000" w:rsidP="00000000" w:rsidRDefault="00000000" w:rsidRPr="00000000" w14:paraId="0000002F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4.4.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Formación de recursos humanos en extensión: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a) Becarios</w:t>
        <w:br w:type="textWrapping"/>
        <w:t xml:space="preserve">b) Pasantes</w:t>
        <w:br w:type="textWrapping"/>
        <w:t xml:space="preserve">c) Otros</w:t>
      </w:r>
    </w:p>
    <w:p w:rsidR="00000000" w:rsidDel="00000000" w:rsidP="00000000" w:rsidRDefault="00000000" w:rsidRPr="00000000" w14:paraId="00000030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5. Participación en la Gestión Institucional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5.1.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Gobierno universitario: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a) Cargos electivos; período</w:t>
        <w:br w:type="textWrapping"/>
        <w:t xml:space="preserve">b) Funciones en cargos ejecutivos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Cargo (secretario; coordinador de gestión); período</w:t>
        <w:br w:type="textWrapping"/>
        <w:t xml:space="preserve">c) Participación en Comisiones especiales</w:t>
      </w:r>
    </w:p>
    <w:p w:rsidR="00000000" w:rsidDel="00000000" w:rsidP="00000000" w:rsidRDefault="00000000" w:rsidRPr="00000000" w14:paraId="00000032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5.2.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Gestión institucional y académica: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a) Coordinaciones de área (período)</w:t>
        <w:br w:type="textWrapping"/>
        <w:t xml:space="preserve">b) Coordinaciones de proyecto / programa vinculado a la gestión (período)</w:t>
        <w:br w:type="textWrapping"/>
        <w:t xml:space="preserve">c) Director / Coordinador de carrera (grado /posgrado)/ departamento (período)</w:t>
        <w:br w:type="textWrapping"/>
        <w:t xml:space="preserve">d) Coordinador /Director/Encargado</w:t>
        <w:br w:type="textWrapping"/>
        <w:t xml:space="preserve">e) Miembro de Comités académicos o asesores permanentes (período)</w:t>
      </w:r>
    </w:p>
    <w:p w:rsidR="00000000" w:rsidDel="00000000" w:rsidP="00000000" w:rsidRDefault="00000000" w:rsidRPr="00000000" w14:paraId="00000033">
      <w:pPr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5.3.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Gestión gremial universitaria en cargos electivos de una asociación sindical que tenga –como mínimo- inscripción gremial: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Cargo/Función; Asociación gremial; período</w:t>
      </w:r>
    </w:p>
    <w:p w:rsidR="00000000" w:rsidDel="00000000" w:rsidP="00000000" w:rsidRDefault="00000000" w:rsidRPr="00000000" w14:paraId="00000035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5.4.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Representación institucional ante otras organizaciones: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a) Organizaciones universitarias, nacionales, provinciales (período)</w:t>
        <w:br w:type="textWrapping"/>
        <w:t xml:space="preserve">b) Organización internacional (período)</w:t>
      </w:r>
    </w:p>
    <w:p w:rsidR="00000000" w:rsidDel="00000000" w:rsidP="00000000" w:rsidRDefault="00000000" w:rsidRPr="00000000" w14:paraId="00000036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6. Actividad Profesional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6.1.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Participación en actividades en el sector empresarial o entidades de carácter público o privado: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a) Tipos de actividad e institución u organización en que se desarrollaron</w:t>
      </w:r>
    </w:p>
    <w:p w:rsidR="00000000" w:rsidDel="00000000" w:rsidP="00000000" w:rsidRDefault="00000000" w:rsidRPr="00000000" w14:paraId="00000037">
      <w:pPr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6.2.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Asesoramientos de carácter técnico /Consultorías realizadas: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Nº de asesoramientos / consultorías; duración; temáticas</w:t>
        <w:br w:type="textWrapping"/>
        <w:t xml:space="preserve">a) Número de asesoramientos/consultorías; duración; temáticas</w:t>
      </w:r>
    </w:p>
    <w:p w:rsidR="00000000" w:rsidDel="00000000" w:rsidP="00000000" w:rsidRDefault="00000000" w:rsidRPr="00000000" w14:paraId="00000039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6.3.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Transferencia de la actividad profesional a la actividad académica (modalidad de la transferencia):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a) A la docencia de grado</w:t>
        <w:br w:type="textWrapping"/>
        <w:t xml:space="preserve">b) A la docencia de posgrado</w:t>
        <w:br w:type="textWrapping"/>
        <w:t xml:space="preserve">c) A la investigación / innovación / creación</w:t>
        <w:br w:type="textWrapping"/>
        <w:t xml:space="preserve">d) A la extensión</w:t>
        <w:br w:type="textWrapping"/>
        <w:t xml:space="preserve">e) A la capacitación o actualización de egresados o docentes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