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4" w:rsidRPr="00536C94" w:rsidRDefault="00536C94" w:rsidP="00B92BA8">
      <w:pPr>
        <w:jc w:val="center"/>
        <w:rPr>
          <w:sz w:val="28"/>
        </w:rPr>
      </w:pPr>
      <w:r w:rsidRPr="00536C94">
        <w:rPr>
          <w:sz w:val="28"/>
        </w:rPr>
        <w:t>Curso de Postgrado</w:t>
      </w:r>
    </w:p>
    <w:p w:rsidR="00B92BA8" w:rsidRPr="00B92BA8" w:rsidRDefault="00B92BA8" w:rsidP="00B92BA8">
      <w:pPr>
        <w:jc w:val="center"/>
        <w:rPr>
          <w:b/>
          <w:sz w:val="28"/>
        </w:rPr>
      </w:pPr>
      <w:r w:rsidRPr="00B92BA8">
        <w:rPr>
          <w:b/>
          <w:sz w:val="28"/>
        </w:rPr>
        <w:t>Psicofarmacología Aplicada en Pacientes de Difícil Manejo</w:t>
      </w:r>
    </w:p>
    <w:p w:rsidR="00C42D17" w:rsidRPr="00B92BA8" w:rsidRDefault="003F4A38" w:rsidP="00B92BA8">
      <w:pPr>
        <w:jc w:val="center"/>
        <w:rPr>
          <w:b/>
          <w:sz w:val="28"/>
          <w:u w:val="single"/>
        </w:rPr>
      </w:pPr>
      <w:r w:rsidRPr="00B92BA8">
        <w:rPr>
          <w:b/>
          <w:sz w:val="28"/>
          <w:u w:val="single"/>
        </w:rPr>
        <w:t>Contenidos temáticos</w:t>
      </w:r>
    </w:p>
    <w:p w:rsidR="00B92BA8" w:rsidRDefault="00B92BA8" w:rsidP="00B92BA8">
      <w:pPr>
        <w:jc w:val="both"/>
      </w:pPr>
      <w:bookmarkStart w:id="0" w:name="_GoBack"/>
      <w:bookmarkEnd w:id="0"/>
    </w:p>
    <w:p w:rsidR="003F4A38" w:rsidRPr="00B92BA8" w:rsidRDefault="003F4A38" w:rsidP="00B92BA8">
      <w:pPr>
        <w:jc w:val="both"/>
        <w:rPr>
          <w:b/>
          <w:sz w:val="24"/>
        </w:rPr>
      </w:pPr>
      <w:r w:rsidRPr="00B92BA8">
        <w:rPr>
          <w:b/>
          <w:sz w:val="24"/>
        </w:rPr>
        <w:t xml:space="preserve">Módulo I: Trastornos depresivos </w:t>
      </w:r>
      <w:r w:rsidRPr="00B92BA8">
        <w:rPr>
          <w:sz w:val="24"/>
        </w:rPr>
        <w:t>(presenciales 14 y 15 de septiembre y 5 y 6 de octubre de 2018)</w:t>
      </w:r>
    </w:p>
    <w:p w:rsidR="003F4A38" w:rsidRDefault="003F4A38" w:rsidP="00B92BA8">
      <w:pPr>
        <w:pStyle w:val="Prrafodelista"/>
        <w:numPr>
          <w:ilvl w:val="0"/>
          <w:numId w:val="1"/>
        </w:numPr>
        <w:jc w:val="both"/>
      </w:pPr>
      <w:r>
        <w:t>Depresión refractaria</w:t>
      </w:r>
    </w:p>
    <w:p w:rsidR="003F4A38" w:rsidRDefault="003F4A38" w:rsidP="00B92BA8">
      <w:pPr>
        <w:pStyle w:val="Prrafodelista"/>
        <w:numPr>
          <w:ilvl w:val="0"/>
          <w:numId w:val="1"/>
        </w:numPr>
        <w:jc w:val="both"/>
      </w:pPr>
      <w:r>
        <w:t>Depresión</w:t>
      </w:r>
      <w:r>
        <w:t xml:space="preserve"> y embarazo. Psicofármacos vs. TEC</w:t>
      </w:r>
    </w:p>
    <w:p w:rsidR="003F4A38" w:rsidRDefault="003F4A38" w:rsidP="00B92BA8">
      <w:pPr>
        <w:pStyle w:val="Prrafodelista"/>
        <w:numPr>
          <w:ilvl w:val="0"/>
          <w:numId w:val="1"/>
        </w:numPr>
        <w:jc w:val="both"/>
      </w:pPr>
      <w:r>
        <w:t>Depresión</w:t>
      </w:r>
      <w:r>
        <w:t xml:space="preserve"> y consumo de sustancias</w:t>
      </w:r>
    </w:p>
    <w:p w:rsidR="003F4A38" w:rsidRDefault="003F4A38" w:rsidP="00B92BA8">
      <w:pPr>
        <w:pStyle w:val="Prrafodelista"/>
        <w:numPr>
          <w:ilvl w:val="0"/>
          <w:numId w:val="1"/>
        </w:numPr>
        <w:jc w:val="both"/>
      </w:pPr>
      <w:r>
        <w:t>Depresión</w:t>
      </w:r>
      <w:r>
        <w:t xml:space="preserve"> y trastornos de </w:t>
      </w:r>
      <w:r w:rsidR="00B92BA8">
        <w:t>personalidad</w:t>
      </w:r>
    </w:p>
    <w:p w:rsidR="003F4A38" w:rsidRDefault="003F4A38" w:rsidP="00B92BA8">
      <w:pPr>
        <w:pStyle w:val="Prrafodelista"/>
        <w:numPr>
          <w:ilvl w:val="0"/>
          <w:numId w:val="1"/>
        </w:numPr>
        <w:jc w:val="both"/>
      </w:pPr>
      <w:r>
        <w:t>Depresión</w:t>
      </w:r>
      <w:r>
        <w:t xml:space="preserve"> y conducta suicida</w:t>
      </w:r>
    </w:p>
    <w:p w:rsidR="003F4A38" w:rsidRDefault="003F4A38" w:rsidP="00B92BA8">
      <w:pPr>
        <w:pStyle w:val="Prrafodelista"/>
        <w:numPr>
          <w:ilvl w:val="0"/>
          <w:numId w:val="1"/>
        </w:numPr>
        <w:jc w:val="both"/>
      </w:pPr>
      <w:r>
        <w:t>Depresión</w:t>
      </w:r>
      <w:r>
        <w:t xml:space="preserve"> en la </w:t>
      </w:r>
      <w:r w:rsidR="00B92BA8">
        <w:t>adolescencia</w:t>
      </w:r>
      <w:r>
        <w:t>. Antidepresivos y riesgo suicida.</w:t>
      </w:r>
    </w:p>
    <w:p w:rsidR="003F4A38" w:rsidRDefault="003F4A38" w:rsidP="00B92BA8">
      <w:pPr>
        <w:pStyle w:val="Prrafodelista"/>
        <w:numPr>
          <w:ilvl w:val="0"/>
          <w:numId w:val="1"/>
        </w:numPr>
        <w:jc w:val="both"/>
      </w:pPr>
      <w:r>
        <w:t>Depresión</w:t>
      </w:r>
      <w:r>
        <w:t xml:space="preserve"> en el anciano. Protección </w:t>
      </w:r>
      <w:proofErr w:type="spellStart"/>
      <w:r>
        <w:t>neurocognitiv</w:t>
      </w:r>
      <w:r w:rsidR="00B92BA8">
        <w:t>a</w:t>
      </w:r>
      <w:proofErr w:type="spellEnd"/>
      <w:r w:rsidR="00B92BA8">
        <w:t xml:space="preserve"> del tratamiento antidepresivo</w:t>
      </w:r>
    </w:p>
    <w:p w:rsidR="003F4A38" w:rsidRDefault="003F4A38" w:rsidP="00B92BA8">
      <w:pPr>
        <w:pStyle w:val="Prrafodelista"/>
        <w:numPr>
          <w:ilvl w:val="0"/>
          <w:numId w:val="1"/>
        </w:numPr>
        <w:jc w:val="both"/>
      </w:pPr>
      <w:proofErr w:type="spellStart"/>
      <w:r>
        <w:t>Tips</w:t>
      </w:r>
      <w:proofErr w:type="spellEnd"/>
      <w:r>
        <w:t xml:space="preserve"> Complementa</w:t>
      </w:r>
      <w:r w:rsidR="00B92BA8">
        <w:t>rios en el Abordaje de un Trastorno</w:t>
      </w:r>
      <w:r>
        <w:t xml:space="preserve"> Depresivo de </w:t>
      </w:r>
      <w:r w:rsidR="00B92BA8">
        <w:t>Difícil</w:t>
      </w:r>
      <w:r>
        <w:t xml:space="preserve"> Manejo</w:t>
      </w:r>
    </w:p>
    <w:p w:rsidR="003F4A38" w:rsidRDefault="003F4A38" w:rsidP="00B92BA8">
      <w:pPr>
        <w:pStyle w:val="Prrafodelista"/>
        <w:numPr>
          <w:ilvl w:val="0"/>
          <w:numId w:val="1"/>
        </w:numPr>
        <w:jc w:val="both"/>
      </w:pPr>
      <w:r>
        <w:t xml:space="preserve">Road </w:t>
      </w:r>
      <w:proofErr w:type="spellStart"/>
      <w:r>
        <w:t>Map</w:t>
      </w:r>
      <w:proofErr w:type="spellEnd"/>
      <w:r>
        <w:t xml:space="preserve"> de Toma de Decisiones en </w:t>
      </w:r>
      <w:r>
        <w:t>Depresión</w:t>
      </w:r>
      <w:r>
        <w:t xml:space="preserve"> en Difícil Manejo</w:t>
      </w:r>
    </w:p>
    <w:p w:rsidR="003F4A38" w:rsidRDefault="003F4A38" w:rsidP="00B92BA8">
      <w:pPr>
        <w:jc w:val="both"/>
      </w:pPr>
    </w:p>
    <w:p w:rsidR="003F4A38" w:rsidRPr="00B92BA8" w:rsidRDefault="003F4A38" w:rsidP="00B92BA8">
      <w:pPr>
        <w:jc w:val="both"/>
        <w:rPr>
          <w:b/>
          <w:sz w:val="24"/>
        </w:rPr>
      </w:pPr>
      <w:r w:rsidRPr="00B92BA8">
        <w:rPr>
          <w:b/>
          <w:sz w:val="24"/>
        </w:rPr>
        <w:t xml:space="preserve">Módulo II: Psicosis </w:t>
      </w:r>
      <w:r w:rsidRPr="00B92BA8">
        <w:rPr>
          <w:sz w:val="24"/>
        </w:rPr>
        <w:t>(presenciales 16 y 17 de noviembre y 14 y 15 de diciembre de 2018)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r>
        <w:t>Esquizofrenia Refractaria</w:t>
      </w:r>
    </w:p>
    <w:p w:rsidR="003F4A38" w:rsidRDefault="00B92BA8" w:rsidP="00B92BA8">
      <w:pPr>
        <w:pStyle w:val="Prrafodelista"/>
        <w:numPr>
          <w:ilvl w:val="0"/>
          <w:numId w:val="2"/>
        </w:numPr>
        <w:jc w:val="both"/>
      </w:pPr>
      <w:r>
        <w:t>Tratamiento</w:t>
      </w:r>
      <w:r w:rsidR="003F4A38">
        <w:t xml:space="preserve"> de la Sintomatología NO </w:t>
      </w:r>
      <w:r>
        <w:t>Productiva</w:t>
      </w:r>
      <w:r w:rsidR="003F4A38">
        <w:t xml:space="preserve"> de la Esquizofrenia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r>
        <w:t>Esquizofrenia y Consumo de sustancias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r>
        <w:t>Tratamiento Farmacol</w:t>
      </w:r>
      <w:r w:rsidR="00B92BA8">
        <w:t>ógico de la Psicosis Epiléptica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r>
        <w:t>Tratamiento de los Síntomas Cat</w:t>
      </w:r>
      <w:r w:rsidR="00B92BA8">
        <w:t>atón</w:t>
      </w:r>
      <w:r>
        <w:t>icos</w:t>
      </w:r>
    </w:p>
    <w:p w:rsidR="003F4A38" w:rsidRDefault="00B92BA8" w:rsidP="00B92BA8">
      <w:pPr>
        <w:pStyle w:val="Prrafodelista"/>
        <w:numPr>
          <w:ilvl w:val="0"/>
          <w:numId w:val="2"/>
        </w:numPr>
        <w:jc w:val="both"/>
      </w:pPr>
      <w:r>
        <w:t>Esquizofrenia</w:t>
      </w:r>
      <w:r w:rsidR="003F4A38">
        <w:t xml:space="preserve"> y Suicidio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r>
        <w:t xml:space="preserve">Trastorno </w:t>
      </w:r>
      <w:proofErr w:type="spellStart"/>
      <w:r>
        <w:t>Esquizoafectivo</w:t>
      </w:r>
      <w:proofErr w:type="spellEnd"/>
      <w:r>
        <w:t>. Claves Diagnósticas y del Abordaje Terapéutico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r>
        <w:t xml:space="preserve">Tratamiento de las manifestaciones sicóticas del paciente con Retraso mental. </w:t>
      </w:r>
      <w:proofErr w:type="spellStart"/>
      <w:r w:rsidRPr="00B92BA8">
        <w:rPr>
          <w:i/>
        </w:rPr>
        <w:t>Bouffe</w:t>
      </w:r>
      <w:proofErr w:type="spellEnd"/>
      <w:r w:rsidRPr="00B92BA8">
        <w:rPr>
          <w:i/>
        </w:rPr>
        <w:t xml:space="preserve"> </w:t>
      </w:r>
      <w:r>
        <w:t>delirante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r>
        <w:t>Tratamiento de las manifestaciones psicóticas de pacientes con demencia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r>
        <w:t>Tratamiento del Trastorno delirante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proofErr w:type="spellStart"/>
      <w:r>
        <w:t>Tips</w:t>
      </w:r>
      <w:proofErr w:type="spellEnd"/>
      <w:r>
        <w:t xml:space="preserve"> Complementarios en el Abordaje de Psicosis de Difícil Manejo</w:t>
      </w:r>
    </w:p>
    <w:p w:rsidR="003F4A38" w:rsidRDefault="003F4A38" w:rsidP="00B92BA8">
      <w:pPr>
        <w:pStyle w:val="Prrafodelista"/>
        <w:numPr>
          <w:ilvl w:val="0"/>
          <w:numId w:val="2"/>
        </w:numPr>
        <w:jc w:val="both"/>
      </w:pPr>
      <w:r>
        <w:t xml:space="preserve">Road </w:t>
      </w:r>
      <w:proofErr w:type="spellStart"/>
      <w:r>
        <w:t>Map</w:t>
      </w:r>
      <w:proofErr w:type="spellEnd"/>
      <w:r>
        <w:t xml:space="preserve"> de Toma de </w:t>
      </w:r>
      <w:r>
        <w:t xml:space="preserve">Decisiones en </w:t>
      </w:r>
      <w:r>
        <w:t>Psicosis de</w:t>
      </w:r>
      <w:r>
        <w:t xml:space="preserve"> Difícil Manejo</w:t>
      </w:r>
    </w:p>
    <w:p w:rsidR="003F4A38" w:rsidRPr="00B92BA8" w:rsidRDefault="003F4A38" w:rsidP="00B92BA8">
      <w:pPr>
        <w:jc w:val="both"/>
        <w:rPr>
          <w:b/>
        </w:rPr>
      </w:pPr>
    </w:p>
    <w:p w:rsidR="003F4A38" w:rsidRPr="00B92BA8" w:rsidRDefault="003F4A38" w:rsidP="00B92BA8">
      <w:pPr>
        <w:jc w:val="both"/>
        <w:rPr>
          <w:sz w:val="24"/>
        </w:rPr>
      </w:pPr>
      <w:r w:rsidRPr="00B92BA8">
        <w:rPr>
          <w:b/>
          <w:sz w:val="24"/>
        </w:rPr>
        <w:t>Módulo III:</w:t>
      </w:r>
      <w:r w:rsidR="00B92BA8">
        <w:rPr>
          <w:sz w:val="24"/>
        </w:rPr>
        <w:t xml:space="preserve"> Trastorno bipolar</w:t>
      </w:r>
      <w:r w:rsidRPr="00B92BA8">
        <w:rPr>
          <w:sz w:val="24"/>
        </w:rPr>
        <w:t xml:space="preserve"> (presenciales 15 y 16 de marzo y 12 y 13 de abril de 2019)</w:t>
      </w:r>
    </w:p>
    <w:p w:rsidR="003F4A38" w:rsidRDefault="00AE0012" w:rsidP="00B92BA8">
      <w:pPr>
        <w:pStyle w:val="Prrafodelista"/>
        <w:numPr>
          <w:ilvl w:val="0"/>
          <w:numId w:val="3"/>
        </w:numPr>
        <w:jc w:val="both"/>
      </w:pPr>
      <w:r>
        <w:t>Trastorno Bipolar Refractario: tratamiento interfaces y seguimiento del paciente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t>Tratamiento del episodio mixto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t>Tratamiento del episodio depresivo recurrente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t>Tratamiento de la Manía delirante y del estupor maníaco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t>Manejo psicofarmacológico de la paciente embarazada con TB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t>Trastorno Bipolar</w:t>
      </w:r>
      <w:r>
        <w:t xml:space="preserve"> y consumo de sustancias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t>Trastorno Bipolar</w:t>
      </w:r>
      <w:r>
        <w:t xml:space="preserve"> y trastornos de personalidad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lastRenderedPageBreak/>
        <w:t>Trastorno Bipolar</w:t>
      </w:r>
      <w:r>
        <w:t xml:space="preserve"> y conducta suicida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t xml:space="preserve">Combinaciones de fármacos: interacciones y sinergismos de </w:t>
      </w:r>
      <w:proofErr w:type="spellStart"/>
      <w:r>
        <w:t>antirrecurrenciales</w:t>
      </w:r>
      <w:proofErr w:type="spellEnd"/>
      <w:r>
        <w:t xml:space="preserve"> y antipsicóticos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proofErr w:type="spellStart"/>
      <w:r>
        <w:t>Tips</w:t>
      </w:r>
      <w:proofErr w:type="spellEnd"/>
      <w:r>
        <w:t xml:space="preserve"> Complementarios en el </w:t>
      </w:r>
      <w:r w:rsidR="00B92BA8">
        <w:t>Abordaje</w:t>
      </w:r>
      <w:r>
        <w:t xml:space="preserve"> de un Trastorno </w:t>
      </w:r>
      <w:r w:rsidR="00B92BA8">
        <w:t>Bipolar</w:t>
      </w:r>
      <w:r>
        <w:t xml:space="preserve"> de Difícil Manejo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t xml:space="preserve">Polaridad prevalente y toma de </w:t>
      </w:r>
      <w:r w:rsidR="00B92BA8">
        <w:t>decisiones</w:t>
      </w:r>
    </w:p>
    <w:p w:rsidR="00AE0012" w:rsidRDefault="00AE0012" w:rsidP="00B92BA8">
      <w:pPr>
        <w:pStyle w:val="Prrafodelista"/>
        <w:numPr>
          <w:ilvl w:val="0"/>
          <w:numId w:val="3"/>
        </w:numPr>
        <w:jc w:val="both"/>
      </w:pPr>
      <w:r>
        <w:t>Implicancias terapéuticas de la demora diagnóstica y falta de adherencia</w:t>
      </w:r>
    </w:p>
    <w:p w:rsidR="00AE0012" w:rsidRPr="00B92BA8" w:rsidRDefault="00AE0012" w:rsidP="00B92BA8">
      <w:pPr>
        <w:jc w:val="both"/>
        <w:rPr>
          <w:b/>
          <w:sz w:val="24"/>
        </w:rPr>
      </w:pPr>
    </w:p>
    <w:p w:rsidR="00AE0012" w:rsidRPr="00B92BA8" w:rsidRDefault="00AE0012" w:rsidP="00B92BA8">
      <w:pPr>
        <w:jc w:val="both"/>
        <w:rPr>
          <w:sz w:val="24"/>
        </w:rPr>
      </w:pPr>
      <w:r w:rsidRPr="00B92BA8">
        <w:rPr>
          <w:b/>
          <w:sz w:val="24"/>
        </w:rPr>
        <w:t>Módulo IV:</w:t>
      </w:r>
      <w:r w:rsidRPr="00B92BA8">
        <w:rPr>
          <w:sz w:val="24"/>
        </w:rPr>
        <w:t xml:space="preserve"> Trastornos de </w:t>
      </w:r>
      <w:r w:rsidR="00B92BA8" w:rsidRPr="00B92BA8">
        <w:rPr>
          <w:sz w:val="24"/>
        </w:rPr>
        <w:t>Personalidad</w:t>
      </w:r>
      <w:r w:rsidRPr="00B92BA8">
        <w:rPr>
          <w:sz w:val="24"/>
        </w:rPr>
        <w:t xml:space="preserve"> y Trastornos de Ansiedad (</w:t>
      </w:r>
      <w:r w:rsidR="00B92BA8" w:rsidRPr="00B92BA8">
        <w:rPr>
          <w:sz w:val="24"/>
        </w:rPr>
        <w:t>presenciales</w:t>
      </w:r>
      <w:r w:rsidRPr="00B92BA8">
        <w:rPr>
          <w:sz w:val="24"/>
        </w:rPr>
        <w:t>: 10 y 11 de mayo y 7 y 8 junio de 2019)</w:t>
      </w:r>
    </w:p>
    <w:p w:rsidR="00195514" w:rsidRDefault="00B92BA8" w:rsidP="00B92BA8">
      <w:pPr>
        <w:pStyle w:val="Prrafodelista"/>
        <w:numPr>
          <w:ilvl w:val="0"/>
          <w:numId w:val="4"/>
        </w:numPr>
        <w:jc w:val="both"/>
      </w:pPr>
      <w:r>
        <w:t>Manejo</w:t>
      </w:r>
      <w:r w:rsidR="00195514">
        <w:t xml:space="preserve"> psicofarmacológicos de la urgencia en un paciente con trastorno de personalidad </w:t>
      </w:r>
      <w:proofErr w:type="spellStart"/>
      <w:r w:rsidR="00195514">
        <w:t>bordeline</w:t>
      </w:r>
      <w:proofErr w:type="spellEnd"/>
    </w:p>
    <w:p w:rsidR="00195514" w:rsidRDefault="00195514" w:rsidP="00B92BA8">
      <w:pPr>
        <w:pStyle w:val="Prrafodelista"/>
        <w:numPr>
          <w:ilvl w:val="0"/>
          <w:numId w:val="4"/>
        </w:numPr>
        <w:jc w:val="both"/>
      </w:pPr>
      <w:r>
        <w:t>Tratamiento de</w:t>
      </w:r>
      <w:r w:rsidR="00B92BA8">
        <w:t xml:space="preserve"> mantenimiento</w:t>
      </w:r>
      <w:r>
        <w:t xml:space="preserve"> del paciente con </w:t>
      </w:r>
      <w:r w:rsidR="00B92BA8">
        <w:t>trastorno</w:t>
      </w:r>
      <w:r>
        <w:t xml:space="preserve"> de personalidad </w:t>
      </w:r>
      <w:proofErr w:type="spellStart"/>
      <w:r>
        <w:t>bordeline</w:t>
      </w:r>
      <w:proofErr w:type="spellEnd"/>
    </w:p>
    <w:p w:rsidR="00195514" w:rsidRDefault="00195514" w:rsidP="00B92BA8">
      <w:pPr>
        <w:pStyle w:val="Prrafodelista"/>
        <w:numPr>
          <w:ilvl w:val="0"/>
          <w:numId w:val="4"/>
        </w:numPr>
        <w:jc w:val="both"/>
      </w:pPr>
      <w:r>
        <w:t>Tratamiento de la comorbilidad psiquiátrica en los trastornos de personalidad</w:t>
      </w:r>
    </w:p>
    <w:p w:rsidR="00195514" w:rsidRDefault="00195514" w:rsidP="00B92BA8">
      <w:pPr>
        <w:pStyle w:val="Prrafodelista"/>
        <w:numPr>
          <w:ilvl w:val="0"/>
          <w:numId w:val="4"/>
        </w:numPr>
        <w:jc w:val="both"/>
      </w:pPr>
      <w:r>
        <w:t>Diferencias entre el abordaje farmacológico del trastorno de ansiedad puro y en comorbilidad (depresión, consumo de sustancias, trastorno del control de los impulsos)</w:t>
      </w:r>
    </w:p>
    <w:p w:rsidR="00195514" w:rsidRDefault="00195514" w:rsidP="00B92BA8">
      <w:pPr>
        <w:pStyle w:val="Prrafodelista"/>
        <w:numPr>
          <w:ilvl w:val="0"/>
          <w:numId w:val="4"/>
        </w:numPr>
        <w:jc w:val="both"/>
      </w:pPr>
      <w:r>
        <w:t>Uso de antipsicóticos en el manejo de cuadros graves de ansiedad</w:t>
      </w:r>
    </w:p>
    <w:p w:rsidR="00195514" w:rsidRDefault="00B92BA8" w:rsidP="00B92BA8">
      <w:pPr>
        <w:pStyle w:val="Prrafodelista"/>
        <w:numPr>
          <w:ilvl w:val="0"/>
          <w:numId w:val="4"/>
        </w:numPr>
        <w:jc w:val="both"/>
      </w:pPr>
      <w:r>
        <w:t>Tratamiento</w:t>
      </w:r>
      <w:r w:rsidR="00195514">
        <w:t xml:space="preserve"> de los trastornos de ansiedad vinculados </w:t>
      </w:r>
      <w:r>
        <w:t>a situaciones</w:t>
      </w:r>
      <w:r w:rsidR="00195514">
        <w:t xml:space="preserve"> especiales (embarazo, cirugías, cáncer, etc.)</w:t>
      </w:r>
    </w:p>
    <w:p w:rsidR="00195514" w:rsidRDefault="00195514" w:rsidP="00B92BA8">
      <w:pPr>
        <w:pStyle w:val="Prrafodelista"/>
        <w:numPr>
          <w:ilvl w:val="0"/>
          <w:numId w:val="4"/>
        </w:numPr>
        <w:jc w:val="both"/>
      </w:pPr>
      <w:proofErr w:type="spellStart"/>
      <w:r>
        <w:t>Tips</w:t>
      </w:r>
      <w:proofErr w:type="spellEnd"/>
      <w:r>
        <w:t xml:space="preserve"> complementarios en el Abordaje de un Trastorno de Personalidad de Difícil Manejo</w:t>
      </w:r>
    </w:p>
    <w:p w:rsidR="00195514" w:rsidRDefault="00195514" w:rsidP="00B92BA8">
      <w:pPr>
        <w:pStyle w:val="Prrafodelista"/>
        <w:numPr>
          <w:ilvl w:val="0"/>
          <w:numId w:val="4"/>
        </w:numPr>
        <w:jc w:val="both"/>
      </w:pPr>
      <w:r>
        <w:t xml:space="preserve">Road </w:t>
      </w:r>
      <w:proofErr w:type="spellStart"/>
      <w:r>
        <w:t>Map</w:t>
      </w:r>
      <w:proofErr w:type="spellEnd"/>
      <w:r>
        <w:t xml:space="preserve"> de Toma de Decisiones de Trastorno de Personalidad de Difícil Manejo</w:t>
      </w:r>
    </w:p>
    <w:p w:rsidR="00195514" w:rsidRPr="00B92BA8" w:rsidRDefault="00195514" w:rsidP="00B92BA8">
      <w:pPr>
        <w:jc w:val="both"/>
        <w:rPr>
          <w:sz w:val="24"/>
        </w:rPr>
      </w:pPr>
    </w:p>
    <w:p w:rsidR="00195514" w:rsidRPr="00B92BA8" w:rsidRDefault="00195514" w:rsidP="00B92BA8">
      <w:pPr>
        <w:jc w:val="both"/>
        <w:rPr>
          <w:b/>
          <w:sz w:val="24"/>
        </w:rPr>
      </w:pPr>
      <w:r w:rsidRPr="00B92BA8">
        <w:rPr>
          <w:b/>
          <w:sz w:val="24"/>
        </w:rPr>
        <w:t>Sección Especial (cursado únicamente virtual)</w:t>
      </w:r>
    </w:p>
    <w:p w:rsidR="00B92BA8" w:rsidRDefault="00B92BA8" w:rsidP="00B92BA8">
      <w:pPr>
        <w:pStyle w:val="Prrafodelista"/>
        <w:numPr>
          <w:ilvl w:val="0"/>
          <w:numId w:val="5"/>
        </w:numPr>
        <w:jc w:val="both"/>
      </w:pPr>
      <w:r>
        <w:t xml:space="preserve">Introducción a las herramientas de búsqueda de información médica. Manejo de Pub </w:t>
      </w:r>
      <w:proofErr w:type="spellStart"/>
      <w:r>
        <w:t>Med</w:t>
      </w:r>
      <w:proofErr w:type="spellEnd"/>
      <w:r>
        <w:t xml:space="preserve"> – </w:t>
      </w:r>
      <w:proofErr w:type="spellStart"/>
      <w:r>
        <w:t>Medline</w:t>
      </w:r>
      <w:proofErr w:type="spellEnd"/>
    </w:p>
    <w:p w:rsidR="00B92BA8" w:rsidRDefault="00B92BA8" w:rsidP="00B92BA8">
      <w:pPr>
        <w:pStyle w:val="Prrafodelista"/>
        <w:numPr>
          <w:ilvl w:val="0"/>
          <w:numId w:val="5"/>
        </w:numPr>
        <w:jc w:val="both"/>
      </w:pPr>
      <w:r>
        <w:t>Criterios para organizar una búsqueda y utilización de los resultados</w:t>
      </w:r>
    </w:p>
    <w:p w:rsidR="00B92BA8" w:rsidRDefault="00B92BA8" w:rsidP="00B92BA8">
      <w:pPr>
        <w:pStyle w:val="Prrafodelista"/>
        <w:numPr>
          <w:ilvl w:val="0"/>
          <w:numId w:val="5"/>
        </w:numPr>
        <w:jc w:val="both"/>
      </w:pPr>
      <w:r>
        <w:t xml:space="preserve">Lectura crítica de </w:t>
      </w:r>
      <w:proofErr w:type="spellStart"/>
      <w:r w:rsidRPr="00B92BA8">
        <w:rPr>
          <w:i/>
        </w:rPr>
        <w:t>papers</w:t>
      </w:r>
      <w:proofErr w:type="spellEnd"/>
      <w:r w:rsidRPr="00B92BA8">
        <w:rPr>
          <w:i/>
        </w:rPr>
        <w:t>.</w:t>
      </w:r>
      <w:r>
        <w:t xml:space="preserve"> Tipos de </w:t>
      </w:r>
      <w:proofErr w:type="spellStart"/>
      <w:r w:rsidRPr="00B92BA8">
        <w:rPr>
          <w:i/>
        </w:rPr>
        <w:t>papers</w:t>
      </w:r>
      <w:proofErr w:type="spellEnd"/>
    </w:p>
    <w:p w:rsidR="00B92BA8" w:rsidRDefault="00B92BA8" w:rsidP="00B92BA8">
      <w:pPr>
        <w:pStyle w:val="Prrafodelista"/>
        <w:numPr>
          <w:ilvl w:val="0"/>
          <w:numId w:val="5"/>
        </w:numPr>
        <w:jc w:val="both"/>
      </w:pPr>
      <w:r>
        <w:t>Bioestadística médica básica</w:t>
      </w:r>
    </w:p>
    <w:p w:rsidR="00B92BA8" w:rsidRDefault="00B92BA8" w:rsidP="00B92BA8">
      <w:pPr>
        <w:pStyle w:val="Prrafodelista"/>
        <w:numPr>
          <w:ilvl w:val="0"/>
          <w:numId w:val="5"/>
        </w:numPr>
        <w:jc w:val="both"/>
      </w:pPr>
      <w:r>
        <w:t>Medicina basada en la evidencia en la psiquiatría</w:t>
      </w:r>
    </w:p>
    <w:p w:rsidR="003F4A38" w:rsidRDefault="003F4A38" w:rsidP="00B92BA8">
      <w:pPr>
        <w:jc w:val="both"/>
      </w:pPr>
    </w:p>
    <w:p w:rsidR="003F4A38" w:rsidRDefault="003F4A38"/>
    <w:sectPr w:rsidR="003F4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90D"/>
    <w:multiLevelType w:val="hybridMultilevel"/>
    <w:tmpl w:val="6450C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5012"/>
    <w:multiLevelType w:val="hybridMultilevel"/>
    <w:tmpl w:val="F52C4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E67C6"/>
    <w:multiLevelType w:val="hybridMultilevel"/>
    <w:tmpl w:val="D10AE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92C67"/>
    <w:multiLevelType w:val="hybridMultilevel"/>
    <w:tmpl w:val="4E66F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56"/>
    <w:multiLevelType w:val="hybridMultilevel"/>
    <w:tmpl w:val="D3A87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8"/>
    <w:rsid w:val="00195514"/>
    <w:rsid w:val="003F4A38"/>
    <w:rsid w:val="00536C94"/>
    <w:rsid w:val="00AE0012"/>
    <w:rsid w:val="00B92BA8"/>
    <w:rsid w:val="00C4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B81E-1CEA-488B-8E3D-587E3F40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2018-08-15T13:34:00Z</dcterms:created>
  <dcterms:modified xsi:type="dcterms:W3CDTF">2018-08-15T14:06:00Z</dcterms:modified>
</cp:coreProperties>
</file>