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67" w:rsidRDefault="00DD7067" w:rsidP="00B80240">
      <w:pPr>
        <w:pStyle w:val="Ttulo2"/>
        <w:rPr>
          <w:rFonts w:eastAsia="Times New Roman"/>
          <w:lang w:eastAsia="es-AR"/>
        </w:rPr>
      </w:pPr>
      <w:r>
        <w:rPr>
          <w:rFonts w:eastAsia="Times New Roman"/>
          <w:lang w:eastAsia="es-AR"/>
        </w:rPr>
        <w:t>DEPARTAMENTO DE MORFO FISIOLOGÍA</w:t>
      </w:r>
    </w:p>
    <w:p w:rsidR="00B80240" w:rsidRDefault="00B80240" w:rsidP="008509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AR"/>
        </w:rPr>
      </w:pPr>
    </w:p>
    <w:p w:rsidR="00850944" w:rsidRPr="00B80240" w:rsidRDefault="00850944" w:rsidP="00850944">
      <w:pPr>
        <w:shd w:val="clear" w:color="auto" w:fill="FFFFFF"/>
        <w:spacing w:after="0" w:line="240" w:lineRule="auto"/>
        <w:rPr>
          <w:rStyle w:val="Referenciaintensa"/>
        </w:rPr>
      </w:pPr>
      <w:r w:rsidRPr="00B80240">
        <w:rPr>
          <w:rStyle w:val="Referenciaintensa"/>
        </w:rPr>
        <w:t>BIOLOGÍA CELULAR Y MOLECULAR</w:t>
      </w:r>
    </w:p>
    <w:p w:rsidR="00850944" w:rsidRPr="00B80240" w:rsidRDefault="00850944" w:rsidP="00B8024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CONVOCATORIA: </w:t>
      </w:r>
      <w:r w:rsidRPr="00B80240">
        <w:rPr>
          <w:rFonts w:eastAsia="Times New Roman" w:cstheme="minorHAnsi"/>
          <w:color w:val="222222"/>
          <w:lang w:eastAsia="es-AR"/>
        </w:rPr>
        <w:t>23 al 27 de agosto de 2021 (5 días hábiles)</w:t>
      </w:r>
    </w:p>
    <w:p w:rsidR="00850944" w:rsidRPr="00B80240" w:rsidRDefault="00850944" w:rsidP="00B8024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INSCRIPCIONES: </w:t>
      </w:r>
      <w:r w:rsidRPr="00B80240">
        <w:rPr>
          <w:rFonts w:eastAsia="Times New Roman" w:cstheme="minorHAnsi"/>
          <w:color w:val="222222"/>
          <w:lang w:eastAsia="es-AR"/>
        </w:rPr>
        <w:t>30 de agosto y hasta el 10 setiembre de 2021 (10 días hábiles)</w:t>
      </w:r>
    </w:p>
    <w:p w:rsidR="00850944" w:rsidRPr="00B80240" w:rsidRDefault="00850944" w:rsidP="00B8024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IMPUGNACIONES: </w:t>
      </w:r>
      <w:r w:rsidRPr="00B80240">
        <w:rPr>
          <w:rFonts w:eastAsia="Times New Roman" w:cstheme="minorHAnsi"/>
          <w:color w:val="222222"/>
          <w:lang w:eastAsia="es-AR"/>
        </w:rPr>
        <w:t>13 de setiembre y hasta las 10:00 hs. del 20 de setiembre de 2021 (5 días hábiles)</w:t>
      </w:r>
    </w:p>
    <w:p w:rsidR="00850944" w:rsidRPr="00B80240" w:rsidRDefault="00850944" w:rsidP="00B8024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ENVÍO DOCUMENTACIÓN A LA COMISIÓN ASESORA: </w:t>
      </w:r>
      <w:r w:rsidRPr="00B80240">
        <w:rPr>
          <w:rFonts w:eastAsia="Times New Roman" w:cstheme="minorHAnsi"/>
          <w:color w:val="222222"/>
          <w:lang w:eastAsia="es-AR"/>
        </w:rPr>
        <w:t>de no mediar ninguna impugnación, se estaría enviando entre el 22 y el 23 de setiembre de 2021</w:t>
      </w:r>
    </w:p>
    <w:p w:rsidR="00850944" w:rsidRPr="00B80240" w:rsidRDefault="00850944" w:rsidP="00B8024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ACTUACIÓN COMISIÓN ASESORA: </w:t>
      </w:r>
      <w:r w:rsidRPr="00B80240">
        <w:rPr>
          <w:rFonts w:eastAsia="Times New Roman" w:cstheme="minorHAnsi"/>
          <w:color w:val="222222"/>
          <w:lang w:eastAsia="es-AR"/>
        </w:rPr>
        <w:t>La Comisión tiene un plazo no mayor de QUINCE (15) días </w:t>
      </w:r>
      <w:r w:rsidRPr="00B80240">
        <w:rPr>
          <w:rFonts w:eastAsia="Times New Roman" w:cstheme="minorHAnsi"/>
          <w:color w:val="222222"/>
          <w:u w:val="single"/>
          <w:lang w:eastAsia="es-AR"/>
        </w:rPr>
        <w:t>corridos</w:t>
      </w:r>
      <w:r w:rsidRPr="00B80240">
        <w:rPr>
          <w:rFonts w:eastAsia="Times New Roman" w:cstheme="minorHAnsi"/>
          <w:color w:val="222222"/>
          <w:lang w:eastAsia="es-AR"/>
        </w:rPr>
        <w:t> </w:t>
      </w:r>
      <w:r w:rsidRPr="00B80240">
        <w:rPr>
          <w:rFonts w:eastAsia="Times New Roman" w:cstheme="minorHAnsi"/>
          <w:b/>
          <w:bCs/>
          <w:color w:val="222222"/>
          <w:lang w:eastAsia="es-AR"/>
        </w:rPr>
        <w:t> </w:t>
      </w:r>
      <w:r w:rsidRPr="00B80240">
        <w:rPr>
          <w:rFonts w:eastAsia="Times New Roman" w:cstheme="minorHAnsi"/>
          <w:color w:val="222222"/>
          <w:lang w:eastAsia="es-AR"/>
        </w:rPr>
        <w:t>para cumplir su cometido. Los plazos empezarán a correr desde el momento en que se mande la documentación.</w:t>
      </w:r>
    </w:p>
    <w:p w:rsidR="00850944" w:rsidRPr="00B80240" w:rsidRDefault="00850944" w:rsidP="00B8024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SORTEO DE TEMAS:</w:t>
      </w:r>
      <w:r w:rsidRPr="00B80240">
        <w:rPr>
          <w:rFonts w:eastAsia="Times New Roman" w:cstheme="minorHAnsi"/>
          <w:color w:val="222222"/>
          <w:lang w:eastAsia="es-AR"/>
        </w:rPr>
        <w:t> miércoles 13 de octubre de 2021  - </w:t>
      </w:r>
      <w:r w:rsidRPr="00B80240">
        <w:rPr>
          <w:rFonts w:eastAsia="Times New Roman" w:cstheme="minorHAnsi"/>
          <w:b/>
          <w:bCs/>
          <w:color w:val="222222"/>
          <w:u w:val="single"/>
          <w:lang w:eastAsia="es-AR"/>
        </w:rPr>
        <w:t>10:30 hs.</w:t>
      </w:r>
    </w:p>
    <w:p w:rsidR="00850944" w:rsidRPr="00B80240" w:rsidRDefault="00850944" w:rsidP="00B8024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CLASE PÚBLICA Y COLOQUIO:</w:t>
      </w:r>
      <w:r w:rsidRPr="00B80240">
        <w:rPr>
          <w:rFonts w:eastAsia="Times New Roman" w:cstheme="minorHAnsi"/>
          <w:color w:val="222222"/>
          <w:lang w:eastAsia="es-AR"/>
        </w:rPr>
        <w:t> viernes 15 de octubre de 2021 - </w:t>
      </w:r>
      <w:r w:rsidRPr="00B80240">
        <w:rPr>
          <w:rFonts w:eastAsia="Times New Roman" w:cstheme="minorHAnsi"/>
          <w:b/>
          <w:bCs/>
          <w:color w:val="222222"/>
          <w:u w:val="single"/>
          <w:lang w:eastAsia="es-AR"/>
        </w:rPr>
        <w:t>10:30 hs</w:t>
      </w:r>
      <w:r w:rsidRPr="00B80240">
        <w:rPr>
          <w:rFonts w:eastAsia="Times New Roman" w:cstheme="minorHAnsi"/>
          <w:color w:val="222222"/>
          <w:lang w:eastAsia="es-AR"/>
        </w:rPr>
        <w:t>.</w:t>
      </w:r>
    </w:p>
    <w:p w:rsidR="00850944" w:rsidRPr="00B80240" w:rsidRDefault="00850944" w:rsidP="00B8024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Para los concursos de Docentes Auxiliares: </w:t>
      </w:r>
      <w:r w:rsidRPr="00B80240">
        <w:rPr>
          <w:rFonts w:eastAsia="Times New Roman" w:cstheme="minorHAnsi"/>
          <w:color w:val="222222"/>
          <w:lang w:eastAsia="es-AR"/>
        </w:rPr>
        <w:t>guiarse por el artículo 28º de la Ordenanza 11/2012 CS</w:t>
      </w:r>
    </w:p>
    <w:p w:rsidR="00DD7067" w:rsidRPr="00B80240" w:rsidRDefault="00DD7067" w:rsidP="00DD7067">
      <w:pPr>
        <w:shd w:val="clear" w:color="auto" w:fill="FFFFFF"/>
        <w:spacing w:before="100" w:beforeAutospacing="1" w:after="100" w:afterAutospacing="1" w:line="240" w:lineRule="auto"/>
        <w:rPr>
          <w:rStyle w:val="Referenciaintensa"/>
        </w:rPr>
      </w:pPr>
      <w:r w:rsidRPr="00B80240">
        <w:rPr>
          <w:rStyle w:val="Referenciaintensa"/>
        </w:rPr>
        <w:t>QUÍMICA BIOLÓGICA</w:t>
      </w:r>
    </w:p>
    <w:p w:rsidR="00903EBA" w:rsidRPr="00B80240" w:rsidRDefault="00903EBA" w:rsidP="0090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CONVOCATORIA: </w:t>
      </w:r>
      <w:r w:rsidRPr="00B80240">
        <w:rPr>
          <w:rFonts w:eastAsia="Times New Roman" w:cstheme="minorHAnsi"/>
          <w:color w:val="222222"/>
          <w:lang w:eastAsia="es-AR"/>
        </w:rPr>
        <w:t>23 al 27 de agosto de 2021 (5 días hábiles)</w:t>
      </w:r>
    </w:p>
    <w:p w:rsidR="00903EBA" w:rsidRPr="00B80240" w:rsidRDefault="00903EBA" w:rsidP="0090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INSCRIPCIONES: </w:t>
      </w:r>
      <w:r w:rsidRPr="00B80240">
        <w:rPr>
          <w:rFonts w:eastAsia="Times New Roman" w:cstheme="minorHAnsi"/>
          <w:color w:val="222222"/>
          <w:lang w:eastAsia="es-AR"/>
        </w:rPr>
        <w:t>30 de agosto y hasta el 10 setiembre de 2021 (10 días hábiles)</w:t>
      </w:r>
    </w:p>
    <w:p w:rsidR="00903EBA" w:rsidRPr="00B80240" w:rsidRDefault="00903EBA" w:rsidP="0090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IMPUGNACIONES: </w:t>
      </w:r>
      <w:r w:rsidRPr="00B80240">
        <w:rPr>
          <w:rFonts w:eastAsia="Times New Roman" w:cstheme="minorHAnsi"/>
          <w:color w:val="222222"/>
          <w:lang w:eastAsia="es-AR"/>
        </w:rPr>
        <w:t>13 de setiembre y hasta las 10:00 hs. del 20 de setiembre de 2021 (5 días hábiles)</w:t>
      </w:r>
    </w:p>
    <w:p w:rsidR="00903EBA" w:rsidRPr="00B80240" w:rsidRDefault="00903EBA" w:rsidP="0090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ENVÍO DOCUMENTACIÓN A LA COMISIÓN ASESORA: </w:t>
      </w:r>
      <w:r w:rsidRPr="00B80240">
        <w:rPr>
          <w:rFonts w:eastAsia="Times New Roman" w:cstheme="minorHAnsi"/>
          <w:color w:val="222222"/>
          <w:lang w:eastAsia="es-AR"/>
        </w:rPr>
        <w:t>de no mediar ninguna impugnación, se estaría enviando entre el 22 y el 23 de setiembre de 2021</w:t>
      </w:r>
    </w:p>
    <w:p w:rsidR="00903EBA" w:rsidRPr="00B80240" w:rsidRDefault="00903EBA" w:rsidP="0090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ACTUACIÓN COMISIÓN ASESORA: </w:t>
      </w:r>
      <w:r w:rsidRPr="00B80240">
        <w:rPr>
          <w:rFonts w:eastAsia="Times New Roman" w:cstheme="minorHAnsi"/>
          <w:color w:val="222222"/>
          <w:lang w:eastAsia="es-AR"/>
        </w:rPr>
        <w:t>La Comisión tiene un plazo no mayor de QUINCE (15) días </w:t>
      </w:r>
      <w:r w:rsidRPr="00B80240">
        <w:rPr>
          <w:rFonts w:eastAsia="Times New Roman" w:cstheme="minorHAnsi"/>
          <w:color w:val="222222"/>
          <w:u w:val="single"/>
          <w:lang w:eastAsia="es-AR"/>
        </w:rPr>
        <w:t>corridos</w:t>
      </w:r>
      <w:r w:rsidRPr="00B80240">
        <w:rPr>
          <w:rFonts w:eastAsia="Times New Roman" w:cstheme="minorHAnsi"/>
          <w:color w:val="222222"/>
          <w:lang w:eastAsia="es-AR"/>
        </w:rPr>
        <w:t> </w:t>
      </w:r>
      <w:r w:rsidRPr="00B80240">
        <w:rPr>
          <w:rFonts w:eastAsia="Times New Roman" w:cstheme="minorHAnsi"/>
          <w:b/>
          <w:bCs/>
          <w:color w:val="222222"/>
          <w:lang w:eastAsia="es-AR"/>
        </w:rPr>
        <w:t> </w:t>
      </w:r>
      <w:r w:rsidRPr="00B80240">
        <w:rPr>
          <w:rFonts w:eastAsia="Times New Roman" w:cstheme="minorHAnsi"/>
          <w:color w:val="222222"/>
          <w:lang w:eastAsia="es-AR"/>
        </w:rPr>
        <w:t>para cumplir su cometido. Los plazos empezarán a correr desde el momento en que se mande la documentación.</w:t>
      </w:r>
    </w:p>
    <w:p w:rsidR="00903EBA" w:rsidRPr="00B80240" w:rsidRDefault="00903EBA" w:rsidP="0090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SORTEO DE TEMAS:</w:t>
      </w:r>
      <w:r w:rsidRPr="00B80240">
        <w:rPr>
          <w:rFonts w:eastAsia="Times New Roman" w:cstheme="minorHAnsi"/>
          <w:color w:val="222222"/>
          <w:lang w:eastAsia="es-AR"/>
        </w:rPr>
        <w:t> miércoles 13 de octubre de 2021  - </w:t>
      </w:r>
      <w:r w:rsidRPr="00B80240">
        <w:rPr>
          <w:rFonts w:eastAsia="Times New Roman" w:cstheme="minorHAnsi"/>
          <w:b/>
          <w:bCs/>
          <w:color w:val="222222"/>
          <w:u w:val="single"/>
          <w:lang w:eastAsia="es-AR"/>
        </w:rPr>
        <w:t>11:30 hs.</w:t>
      </w:r>
    </w:p>
    <w:p w:rsidR="00903EBA" w:rsidRPr="00B80240" w:rsidRDefault="00903EBA" w:rsidP="0090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CLASE PÚBLICA Y COLOQUIO:</w:t>
      </w:r>
      <w:r w:rsidRPr="00B80240">
        <w:rPr>
          <w:rFonts w:eastAsia="Times New Roman" w:cstheme="minorHAnsi"/>
          <w:color w:val="222222"/>
          <w:lang w:eastAsia="es-AR"/>
        </w:rPr>
        <w:t> viernes 15 de octubre de 2021 - </w:t>
      </w:r>
      <w:r w:rsidRPr="00B80240">
        <w:rPr>
          <w:rFonts w:eastAsia="Times New Roman" w:cstheme="minorHAnsi"/>
          <w:b/>
          <w:bCs/>
          <w:color w:val="222222"/>
          <w:u w:val="single"/>
          <w:lang w:eastAsia="es-AR"/>
        </w:rPr>
        <w:t>11:30 hs</w:t>
      </w:r>
      <w:r w:rsidRPr="00B80240">
        <w:rPr>
          <w:rFonts w:eastAsia="Times New Roman" w:cstheme="minorHAnsi"/>
          <w:color w:val="222222"/>
          <w:lang w:eastAsia="es-AR"/>
        </w:rPr>
        <w:t>.</w:t>
      </w:r>
    </w:p>
    <w:p w:rsidR="00903EBA" w:rsidRPr="00B80240" w:rsidRDefault="00903EBA" w:rsidP="00DD7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Para los concursos de Docentes Auxiliares: </w:t>
      </w:r>
      <w:r w:rsidRPr="00B80240">
        <w:rPr>
          <w:rFonts w:eastAsia="Times New Roman" w:cstheme="minorHAnsi"/>
          <w:color w:val="222222"/>
          <w:lang w:eastAsia="es-AR"/>
        </w:rPr>
        <w:t>guiarse por el artículo 28º de la Ordenanza 11/2012 CS</w:t>
      </w:r>
    </w:p>
    <w:p w:rsidR="00DD7067" w:rsidRPr="00B80240" w:rsidRDefault="00DD7067" w:rsidP="00DD7067">
      <w:pPr>
        <w:shd w:val="clear" w:color="auto" w:fill="FFFFFF"/>
        <w:spacing w:before="100" w:beforeAutospacing="1" w:after="100" w:afterAutospacing="1" w:line="240" w:lineRule="auto"/>
        <w:rPr>
          <w:rStyle w:val="Referenciaintensa"/>
        </w:rPr>
      </w:pPr>
      <w:r w:rsidRPr="00B80240">
        <w:rPr>
          <w:rStyle w:val="Referenciaintensa"/>
        </w:rPr>
        <w:t>INSTITUTO DE FISIOLOGÍA</w:t>
      </w:r>
    </w:p>
    <w:p w:rsidR="00903EBA" w:rsidRPr="00B80240" w:rsidRDefault="00903EBA" w:rsidP="0090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CONVOCATORIA: </w:t>
      </w:r>
      <w:r w:rsidRPr="00B80240">
        <w:rPr>
          <w:rFonts w:eastAsia="Times New Roman" w:cstheme="minorHAnsi"/>
          <w:color w:val="222222"/>
          <w:lang w:eastAsia="es-AR"/>
        </w:rPr>
        <w:t>23 al 27 de agosto de 2021 (5 días hábiles)</w:t>
      </w:r>
    </w:p>
    <w:p w:rsidR="00903EBA" w:rsidRPr="00B80240" w:rsidRDefault="00903EBA" w:rsidP="0090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INSCRIPCIONES: </w:t>
      </w:r>
      <w:r w:rsidRPr="00B80240">
        <w:rPr>
          <w:rFonts w:eastAsia="Times New Roman" w:cstheme="minorHAnsi"/>
          <w:color w:val="222222"/>
          <w:lang w:eastAsia="es-AR"/>
        </w:rPr>
        <w:t>30 de agosto y hasta el 10 setiembre de 2021 (10 días hábiles)</w:t>
      </w:r>
    </w:p>
    <w:p w:rsidR="00903EBA" w:rsidRPr="00B80240" w:rsidRDefault="00903EBA" w:rsidP="0090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IMPUGNACIONES: </w:t>
      </w:r>
      <w:r w:rsidRPr="00B80240">
        <w:rPr>
          <w:rFonts w:eastAsia="Times New Roman" w:cstheme="minorHAnsi"/>
          <w:color w:val="222222"/>
          <w:lang w:eastAsia="es-AR"/>
        </w:rPr>
        <w:t>13 de setiembre y hasta las 10:00 hs. del 20 de setiembre de 2021 (5 días hábiles)</w:t>
      </w:r>
    </w:p>
    <w:p w:rsidR="00903EBA" w:rsidRPr="00B80240" w:rsidRDefault="00903EBA" w:rsidP="0090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ENVÍO DOCUMENTACIÓN A LA COMISIÓN ASESORA: </w:t>
      </w:r>
      <w:r w:rsidRPr="00B80240">
        <w:rPr>
          <w:rFonts w:eastAsia="Times New Roman" w:cstheme="minorHAnsi"/>
          <w:color w:val="222222"/>
          <w:lang w:eastAsia="es-AR"/>
        </w:rPr>
        <w:t>de no mediar ninguna impugnación, se estaría enviando entre el 22 y el 23 de setiembre de 2021</w:t>
      </w:r>
    </w:p>
    <w:p w:rsidR="00903EBA" w:rsidRPr="00B80240" w:rsidRDefault="00903EBA" w:rsidP="0090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ACTUACIÓN COMISIÓN ASESORA: </w:t>
      </w:r>
      <w:r w:rsidRPr="00B80240">
        <w:rPr>
          <w:rFonts w:eastAsia="Times New Roman" w:cstheme="minorHAnsi"/>
          <w:color w:val="222222"/>
          <w:lang w:eastAsia="es-AR"/>
        </w:rPr>
        <w:t>La Comisión tiene un plazo no mayor de QUINCE (15) días </w:t>
      </w:r>
      <w:r w:rsidRPr="00B80240">
        <w:rPr>
          <w:rFonts w:eastAsia="Times New Roman" w:cstheme="minorHAnsi"/>
          <w:color w:val="222222"/>
          <w:u w:val="single"/>
          <w:lang w:eastAsia="es-AR"/>
        </w:rPr>
        <w:t>corridos</w:t>
      </w:r>
      <w:r w:rsidRPr="00B80240">
        <w:rPr>
          <w:rFonts w:eastAsia="Times New Roman" w:cstheme="minorHAnsi"/>
          <w:color w:val="222222"/>
          <w:lang w:eastAsia="es-AR"/>
        </w:rPr>
        <w:t> </w:t>
      </w:r>
      <w:r w:rsidRPr="00B80240">
        <w:rPr>
          <w:rFonts w:eastAsia="Times New Roman" w:cstheme="minorHAnsi"/>
          <w:b/>
          <w:bCs/>
          <w:color w:val="222222"/>
          <w:lang w:eastAsia="es-AR"/>
        </w:rPr>
        <w:t> </w:t>
      </w:r>
      <w:r w:rsidRPr="00B80240">
        <w:rPr>
          <w:rFonts w:eastAsia="Times New Roman" w:cstheme="minorHAnsi"/>
          <w:color w:val="222222"/>
          <w:lang w:eastAsia="es-AR"/>
        </w:rPr>
        <w:t>para cumplir su cometido. Los plazos empezarán a correr desde el momento en que se mande la documentación.</w:t>
      </w:r>
    </w:p>
    <w:p w:rsidR="00903EBA" w:rsidRPr="00B80240" w:rsidRDefault="00903EBA" w:rsidP="0090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SORTEO DE TEMAS:</w:t>
      </w:r>
      <w:r w:rsidRPr="00B80240">
        <w:rPr>
          <w:rFonts w:eastAsia="Times New Roman" w:cstheme="minorHAnsi"/>
          <w:color w:val="222222"/>
          <w:lang w:eastAsia="es-AR"/>
        </w:rPr>
        <w:t> miércoles 13 de octubre de 2021  - </w:t>
      </w:r>
      <w:r w:rsidRPr="00B80240">
        <w:rPr>
          <w:rFonts w:eastAsia="Times New Roman" w:cstheme="minorHAnsi"/>
          <w:b/>
          <w:bCs/>
          <w:color w:val="222222"/>
          <w:u w:val="single"/>
          <w:lang w:eastAsia="es-AR"/>
        </w:rPr>
        <w:t>12:30 hs.</w:t>
      </w:r>
    </w:p>
    <w:p w:rsidR="00903EBA" w:rsidRPr="00B80240" w:rsidRDefault="00903EBA" w:rsidP="0090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CLASE PÚBLICA Y COLOQUIO:</w:t>
      </w:r>
      <w:r w:rsidRPr="00B80240">
        <w:rPr>
          <w:rFonts w:eastAsia="Times New Roman" w:cstheme="minorHAnsi"/>
          <w:color w:val="222222"/>
          <w:lang w:eastAsia="es-AR"/>
        </w:rPr>
        <w:t> viernes 15 de octubre de 2021 - </w:t>
      </w:r>
      <w:r w:rsidRPr="00B80240">
        <w:rPr>
          <w:rFonts w:eastAsia="Times New Roman" w:cstheme="minorHAnsi"/>
          <w:b/>
          <w:bCs/>
          <w:color w:val="222222"/>
          <w:u w:val="single"/>
          <w:lang w:eastAsia="es-AR"/>
        </w:rPr>
        <w:t>12:30 hs</w:t>
      </w:r>
      <w:r w:rsidRPr="00B80240">
        <w:rPr>
          <w:rFonts w:eastAsia="Times New Roman" w:cstheme="minorHAnsi"/>
          <w:color w:val="222222"/>
          <w:lang w:eastAsia="es-AR"/>
        </w:rPr>
        <w:t>.</w:t>
      </w:r>
    </w:p>
    <w:p w:rsidR="00903EBA" w:rsidRPr="00B80240" w:rsidRDefault="00903EBA" w:rsidP="0090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Para los concursos de Docentes Auxiliares: </w:t>
      </w:r>
      <w:r w:rsidRPr="00B80240">
        <w:rPr>
          <w:rFonts w:eastAsia="Times New Roman" w:cstheme="minorHAnsi"/>
          <w:color w:val="222222"/>
          <w:lang w:eastAsia="es-AR"/>
        </w:rPr>
        <w:t>guiarse por el artículo 28º de la Ordenanza 11/2012 CS</w:t>
      </w:r>
    </w:p>
    <w:p w:rsidR="00D36339" w:rsidRPr="00B80240" w:rsidRDefault="00903EBA" w:rsidP="00D36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lastRenderedPageBreak/>
        <w:t>Para los concursos de Profesores Titulares, Asociados y Adjuntos:</w:t>
      </w:r>
      <w:r w:rsidRPr="00B80240">
        <w:rPr>
          <w:rFonts w:eastAsia="Times New Roman" w:cstheme="minorHAnsi"/>
          <w:color w:val="222222"/>
          <w:lang w:eastAsia="es-AR"/>
        </w:rPr>
        <w:t xml:space="preserve"> se tendrá en cuenta lo dispuesto por el artículo 29 de la Ordenanza Nº 23/2010 CS</w:t>
      </w:r>
    </w:p>
    <w:p w:rsidR="00DD7067" w:rsidRPr="00B80240" w:rsidRDefault="00DD7067" w:rsidP="00DD7067">
      <w:pPr>
        <w:shd w:val="clear" w:color="auto" w:fill="FFFFFF"/>
        <w:spacing w:before="100" w:beforeAutospacing="1" w:after="100" w:afterAutospacing="1" w:line="240" w:lineRule="auto"/>
        <w:rPr>
          <w:rStyle w:val="Referenciaintensa"/>
        </w:rPr>
      </w:pPr>
      <w:r w:rsidRPr="00B80240">
        <w:rPr>
          <w:rStyle w:val="Referenciaintensa"/>
        </w:rPr>
        <w:t xml:space="preserve">ANATOMÍA NORMAL </w:t>
      </w:r>
    </w:p>
    <w:p w:rsidR="00D36339" w:rsidRPr="00B80240" w:rsidRDefault="00D36339" w:rsidP="00D36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CONVOCATORIA: </w:t>
      </w:r>
      <w:r w:rsidRPr="00B80240">
        <w:rPr>
          <w:rFonts w:eastAsia="Times New Roman" w:cstheme="minorHAnsi"/>
          <w:color w:val="222222"/>
          <w:lang w:eastAsia="es-AR"/>
        </w:rPr>
        <w:t>23 al 27 de agosto de 2021 (5 días hábiles)</w:t>
      </w:r>
    </w:p>
    <w:p w:rsidR="00D36339" w:rsidRPr="00B80240" w:rsidRDefault="00D36339" w:rsidP="00D36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INSCRIPCIONES: </w:t>
      </w:r>
      <w:r w:rsidRPr="00B80240">
        <w:rPr>
          <w:rFonts w:eastAsia="Times New Roman" w:cstheme="minorHAnsi"/>
          <w:color w:val="222222"/>
          <w:lang w:eastAsia="es-AR"/>
        </w:rPr>
        <w:t>30 de agosto y hasta el 10 setiembre de 2021 (10 días hábiles)</w:t>
      </w:r>
    </w:p>
    <w:p w:rsidR="00D36339" w:rsidRPr="00B80240" w:rsidRDefault="00D36339" w:rsidP="00D36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IMPUGNACIONES: </w:t>
      </w:r>
      <w:r w:rsidRPr="00B80240">
        <w:rPr>
          <w:rFonts w:eastAsia="Times New Roman" w:cstheme="minorHAnsi"/>
          <w:color w:val="222222"/>
          <w:lang w:eastAsia="es-AR"/>
        </w:rPr>
        <w:t>13 de setiembre y hasta las 10:00 hs. del 20 de setiembre de 2021 (5 días hábiles)</w:t>
      </w:r>
    </w:p>
    <w:p w:rsidR="00D36339" w:rsidRPr="00B80240" w:rsidRDefault="00D36339" w:rsidP="00D36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ENVÍO DOCUMENTACIÓN A LA COMISIÓN ASESORA: </w:t>
      </w:r>
      <w:r w:rsidRPr="00B80240">
        <w:rPr>
          <w:rFonts w:eastAsia="Times New Roman" w:cstheme="minorHAnsi"/>
          <w:color w:val="222222"/>
          <w:lang w:eastAsia="es-AR"/>
        </w:rPr>
        <w:t>de no mediar ninguna impugnación, se estaría enviando entre el 22 y el 23 de setiembre de 2021</w:t>
      </w:r>
    </w:p>
    <w:p w:rsidR="00D36339" w:rsidRPr="00B80240" w:rsidRDefault="00D36339" w:rsidP="00D36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ACTUACIÓN COMISIÓN ASESORA: </w:t>
      </w:r>
      <w:r w:rsidRPr="00B80240">
        <w:rPr>
          <w:rFonts w:eastAsia="Times New Roman" w:cstheme="minorHAnsi"/>
          <w:color w:val="222222"/>
          <w:lang w:eastAsia="es-AR"/>
        </w:rPr>
        <w:t>La Comisión tiene un plazo no mayor de QUINCE (15) días </w:t>
      </w:r>
      <w:r w:rsidRPr="00B80240">
        <w:rPr>
          <w:rFonts w:eastAsia="Times New Roman" w:cstheme="minorHAnsi"/>
          <w:color w:val="222222"/>
          <w:u w:val="single"/>
          <w:lang w:eastAsia="es-AR"/>
        </w:rPr>
        <w:t>corridos</w:t>
      </w:r>
      <w:r w:rsidRPr="00B80240">
        <w:rPr>
          <w:rFonts w:eastAsia="Times New Roman" w:cstheme="minorHAnsi"/>
          <w:color w:val="222222"/>
          <w:lang w:eastAsia="es-AR"/>
        </w:rPr>
        <w:t> </w:t>
      </w:r>
      <w:r w:rsidRPr="00B80240">
        <w:rPr>
          <w:rFonts w:eastAsia="Times New Roman" w:cstheme="minorHAnsi"/>
          <w:b/>
          <w:bCs/>
          <w:color w:val="222222"/>
          <w:lang w:eastAsia="es-AR"/>
        </w:rPr>
        <w:t> </w:t>
      </w:r>
      <w:r w:rsidRPr="00B80240">
        <w:rPr>
          <w:rFonts w:eastAsia="Times New Roman" w:cstheme="minorHAnsi"/>
          <w:color w:val="222222"/>
          <w:lang w:eastAsia="es-AR"/>
        </w:rPr>
        <w:t>para cumplir su cometido. Los plazos empezarán a correr desde el momento en que se mande la documentación.</w:t>
      </w:r>
    </w:p>
    <w:p w:rsidR="00D36339" w:rsidRPr="00B80240" w:rsidRDefault="00D36339" w:rsidP="00D36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SORTEO DE TEMAS:</w:t>
      </w:r>
      <w:r w:rsidRPr="00B80240">
        <w:rPr>
          <w:rFonts w:eastAsia="Times New Roman" w:cstheme="minorHAnsi"/>
          <w:color w:val="222222"/>
          <w:lang w:eastAsia="es-AR"/>
        </w:rPr>
        <w:t> miércoles 13 de octubre de 2021  - </w:t>
      </w:r>
      <w:r w:rsidRPr="00B80240">
        <w:rPr>
          <w:rFonts w:eastAsia="Times New Roman" w:cstheme="minorHAnsi"/>
          <w:b/>
          <w:bCs/>
          <w:color w:val="222222"/>
          <w:u w:val="single"/>
          <w:lang w:eastAsia="es-AR"/>
        </w:rPr>
        <w:t>09:00hs.</w:t>
      </w:r>
    </w:p>
    <w:p w:rsidR="00D36339" w:rsidRPr="00B80240" w:rsidRDefault="00D36339" w:rsidP="00D36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CLASE PÚBLICA Y COLOQUIO:</w:t>
      </w:r>
      <w:r w:rsidRPr="00B80240">
        <w:rPr>
          <w:rFonts w:eastAsia="Times New Roman" w:cstheme="minorHAnsi"/>
          <w:color w:val="222222"/>
          <w:lang w:eastAsia="es-AR"/>
        </w:rPr>
        <w:t> viernes 15 de octubre de 2021 - </w:t>
      </w:r>
      <w:r w:rsidRPr="00B80240">
        <w:rPr>
          <w:rFonts w:eastAsia="Times New Roman" w:cstheme="minorHAnsi"/>
          <w:b/>
          <w:bCs/>
          <w:color w:val="222222"/>
          <w:u w:val="single"/>
          <w:lang w:eastAsia="es-AR"/>
        </w:rPr>
        <w:t>09:00hs</w:t>
      </w:r>
      <w:r w:rsidRPr="00B80240">
        <w:rPr>
          <w:rFonts w:eastAsia="Times New Roman" w:cstheme="minorHAnsi"/>
          <w:color w:val="222222"/>
          <w:lang w:eastAsia="es-AR"/>
        </w:rPr>
        <w:t>.</w:t>
      </w:r>
    </w:p>
    <w:p w:rsidR="00B80240" w:rsidRPr="00E345B8" w:rsidRDefault="00D36339" w:rsidP="00E34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Para los concursos de Profesores Titulares, Asociados y Adjuntos:</w:t>
      </w:r>
      <w:r w:rsidRPr="00B80240">
        <w:rPr>
          <w:rFonts w:eastAsia="Times New Roman" w:cstheme="minorHAnsi"/>
          <w:color w:val="222222"/>
          <w:lang w:eastAsia="es-AR"/>
        </w:rPr>
        <w:t xml:space="preserve"> se tendrá en cuenta lo dispuesto por el artículo 29 de la Ordenanza Nº 23/2010 CS</w:t>
      </w:r>
    </w:p>
    <w:sectPr w:rsidR="00B80240" w:rsidRPr="00E345B8" w:rsidSect="00B01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2BB"/>
    <w:multiLevelType w:val="multilevel"/>
    <w:tmpl w:val="36F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7757D"/>
    <w:multiLevelType w:val="multilevel"/>
    <w:tmpl w:val="1640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2353E"/>
    <w:multiLevelType w:val="multilevel"/>
    <w:tmpl w:val="812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43B81"/>
    <w:multiLevelType w:val="multilevel"/>
    <w:tmpl w:val="FFCA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42B41"/>
    <w:multiLevelType w:val="multilevel"/>
    <w:tmpl w:val="261C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D36D9"/>
    <w:multiLevelType w:val="multilevel"/>
    <w:tmpl w:val="E7FC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0710A"/>
    <w:multiLevelType w:val="multilevel"/>
    <w:tmpl w:val="DDE4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944"/>
    <w:rsid w:val="000F5E04"/>
    <w:rsid w:val="002B045D"/>
    <w:rsid w:val="003E57C6"/>
    <w:rsid w:val="0057114A"/>
    <w:rsid w:val="00675BE8"/>
    <w:rsid w:val="00850944"/>
    <w:rsid w:val="00903EBA"/>
    <w:rsid w:val="00A10D3F"/>
    <w:rsid w:val="00B0168A"/>
    <w:rsid w:val="00B80240"/>
    <w:rsid w:val="00C02F55"/>
    <w:rsid w:val="00D36339"/>
    <w:rsid w:val="00DD7067"/>
    <w:rsid w:val="00E3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8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0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802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Referenciaintensa">
    <w:name w:val="Intense Reference"/>
    <w:basedOn w:val="Fuentedeprrafopredeter"/>
    <w:uiPriority w:val="32"/>
    <w:qFormat/>
    <w:rsid w:val="00B80240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9161-EF69-489D-AA41-2A3167E1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Elena Rüttler Zubiría</dc:creator>
  <cp:lastModifiedBy>Juan Abarca</cp:lastModifiedBy>
  <cp:revision>3</cp:revision>
  <dcterms:created xsi:type="dcterms:W3CDTF">2021-09-20T20:30:00Z</dcterms:created>
  <dcterms:modified xsi:type="dcterms:W3CDTF">2021-09-20T20:32:00Z</dcterms:modified>
</cp:coreProperties>
</file>